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C87B" w14:textId="77777777" w:rsidR="00675901" w:rsidRPr="008C08A6" w:rsidRDefault="00675901" w:rsidP="008C08A6">
      <w:pPr>
        <w:jc w:val="center"/>
        <w:rPr>
          <w:b/>
          <w:sz w:val="24"/>
          <w:szCs w:val="24"/>
        </w:rPr>
      </w:pPr>
      <w:r w:rsidRPr="008C08A6">
        <w:rPr>
          <w:b/>
          <w:sz w:val="24"/>
          <w:szCs w:val="24"/>
        </w:rPr>
        <w:t xml:space="preserve">Áætlun hafnar um móttöku </w:t>
      </w:r>
      <w:r w:rsidR="001B45ED">
        <w:rPr>
          <w:b/>
          <w:sz w:val="24"/>
          <w:szCs w:val="24"/>
        </w:rPr>
        <w:t xml:space="preserve">og meðhöndlun </w:t>
      </w:r>
      <w:proofErr w:type="spellStart"/>
      <w:r w:rsidR="001B45ED">
        <w:rPr>
          <w:b/>
          <w:sz w:val="24"/>
          <w:szCs w:val="24"/>
        </w:rPr>
        <w:t>úrgangs</w:t>
      </w:r>
      <w:proofErr w:type="spellEnd"/>
      <w:r w:rsidR="001B45ED">
        <w:rPr>
          <w:b/>
          <w:sz w:val="24"/>
          <w:szCs w:val="24"/>
        </w:rPr>
        <w:t xml:space="preserve"> og farmlei</w:t>
      </w:r>
      <w:r w:rsidRPr="008C08A6">
        <w:rPr>
          <w:b/>
          <w:sz w:val="24"/>
          <w:szCs w:val="24"/>
        </w:rPr>
        <w:t>fa.</w:t>
      </w:r>
    </w:p>
    <w:p w14:paraId="382ABA80" w14:textId="77777777" w:rsidR="00675901" w:rsidRPr="00334B51" w:rsidRDefault="00675901" w:rsidP="00675901">
      <w:pPr>
        <w:pStyle w:val="ListParagraph"/>
        <w:numPr>
          <w:ilvl w:val="0"/>
          <w:numId w:val="2"/>
        </w:numPr>
        <w:rPr>
          <w:b/>
        </w:rPr>
      </w:pPr>
      <w:r w:rsidRPr="00334B51">
        <w:rPr>
          <w:b/>
        </w:rPr>
        <w:t>Upplýsingar um höfnina.</w:t>
      </w:r>
    </w:p>
    <w:p w14:paraId="5A419398" w14:textId="77777777" w:rsidR="00675901" w:rsidRPr="00334B51" w:rsidRDefault="00675901" w:rsidP="00675901">
      <w:pPr>
        <w:rPr>
          <w:b/>
        </w:rPr>
      </w:pPr>
      <w:r w:rsidRPr="00334B51">
        <w:rPr>
          <w:b/>
          <w:highlight w:val="cyan"/>
        </w:rPr>
        <w:t>Stjórnsýsluupplýsingar.</w:t>
      </w:r>
    </w:p>
    <w:p w14:paraId="20C818EB" w14:textId="682B06B3" w:rsidR="00675901" w:rsidRPr="00334B51" w:rsidRDefault="00675901" w:rsidP="00675901">
      <w:pPr>
        <w:pStyle w:val="NoSpacing"/>
      </w:pPr>
      <w:proofErr w:type="spellStart"/>
      <w:r w:rsidRPr="00334B51">
        <w:t>Útgáfudagssetning</w:t>
      </w:r>
      <w:proofErr w:type="spellEnd"/>
      <w:r w:rsidRPr="00334B51">
        <w:tab/>
      </w:r>
      <w:r w:rsidRPr="00334B51">
        <w:tab/>
      </w:r>
      <w:r w:rsidR="00704903">
        <w:t>20</w:t>
      </w:r>
      <w:r w:rsidR="006914A5">
        <w:t>.</w:t>
      </w:r>
      <w:r w:rsidR="00704903">
        <w:t>1</w:t>
      </w:r>
      <w:r w:rsidR="00EE614F">
        <w:t>2</w:t>
      </w:r>
      <w:r w:rsidR="00704903">
        <w:t>.</w:t>
      </w:r>
      <w:r w:rsidR="006914A5">
        <w:t>201</w:t>
      </w:r>
      <w:r w:rsidR="00EE614F">
        <w:t>8</w:t>
      </w:r>
      <w:r w:rsidRPr="00334B51">
        <w:t>.</w:t>
      </w:r>
    </w:p>
    <w:p w14:paraId="3770BC06" w14:textId="77777777" w:rsidR="00675901" w:rsidRPr="00334B51" w:rsidRDefault="00675901" w:rsidP="00675901">
      <w:pPr>
        <w:pStyle w:val="NoSpacing"/>
      </w:pPr>
      <w:r w:rsidRPr="00334B51">
        <w:t>Nafn hafnar</w:t>
      </w:r>
      <w:r w:rsidRPr="00334B51">
        <w:tab/>
      </w:r>
      <w:r w:rsidRPr="00334B51">
        <w:tab/>
      </w:r>
      <w:r w:rsidRPr="00334B51">
        <w:tab/>
        <w:t>Sauðárkrókshöfn</w:t>
      </w:r>
    </w:p>
    <w:p w14:paraId="7AEA050C" w14:textId="77777777" w:rsidR="00675901" w:rsidRPr="00334B51" w:rsidRDefault="00675901" w:rsidP="00675901">
      <w:pPr>
        <w:pStyle w:val="NoSpacing"/>
      </w:pPr>
      <w:r w:rsidRPr="00334B51">
        <w:t>Tegund hafnar</w:t>
      </w:r>
      <w:r w:rsidRPr="00334B51">
        <w:tab/>
      </w:r>
      <w:r w:rsidRPr="00334B51">
        <w:tab/>
      </w:r>
      <w:r w:rsidRPr="00334B51">
        <w:tab/>
        <w:t>Meðalstór fiskihöfn/minniháttar farmskipahöfn/frístundahöfn</w:t>
      </w:r>
    </w:p>
    <w:p w14:paraId="7ED09983" w14:textId="77777777" w:rsidR="00675901" w:rsidRPr="00334B51" w:rsidRDefault="00675901" w:rsidP="00675901">
      <w:pPr>
        <w:pStyle w:val="NoSpacing"/>
      </w:pPr>
      <w:r w:rsidRPr="00334B51">
        <w:t>Heimilishöfn</w:t>
      </w:r>
      <w:r w:rsidRPr="00334B51">
        <w:tab/>
      </w:r>
      <w:r w:rsidRPr="00334B51">
        <w:tab/>
      </w:r>
      <w:r w:rsidRPr="00334B51">
        <w:tab/>
        <w:t xml:space="preserve">Háeyri 2, 550 Sauðárkrókur </w:t>
      </w:r>
      <w:r w:rsidR="00505866" w:rsidRPr="00334B51">
        <w:t xml:space="preserve"> </w:t>
      </w:r>
      <w:r w:rsidRPr="00334B51">
        <w:t>Ísland</w:t>
      </w:r>
    </w:p>
    <w:p w14:paraId="239E360C" w14:textId="1FF8CCDE" w:rsidR="00675901" w:rsidRDefault="00F379C8" w:rsidP="00675901">
      <w:pPr>
        <w:pStyle w:val="NoSpacing"/>
      </w:pPr>
      <w:r w:rsidRPr="00334B51">
        <w:t>Tengiliður</w:t>
      </w:r>
      <w:r w:rsidR="005035AB">
        <w:tab/>
      </w:r>
      <w:r w:rsidR="005035AB">
        <w:tab/>
      </w:r>
      <w:r w:rsidR="005035AB">
        <w:tab/>
      </w:r>
      <w:r w:rsidR="00EE614F">
        <w:t>Dagur Þ. Baldvinsson</w:t>
      </w:r>
    </w:p>
    <w:p w14:paraId="078C1CCA" w14:textId="77777777" w:rsidR="00675901" w:rsidRPr="00334B51" w:rsidRDefault="00F379C8" w:rsidP="00675901">
      <w:pPr>
        <w:pStyle w:val="NoSpacing"/>
      </w:pPr>
      <w:r w:rsidRPr="00334B51">
        <w:t>Staða tengiliðs</w:t>
      </w:r>
      <w:r w:rsidR="00675901" w:rsidRPr="00334B51">
        <w:tab/>
      </w:r>
      <w:r w:rsidR="00675901" w:rsidRPr="00334B51">
        <w:tab/>
      </w:r>
      <w:r w:rsidR="00675901" w:rsidRPr="00334B51">
        <w:tab/>
        <w:t>Yfirhafnarvörður/verndarfulltrúi</w:t>
      </w:r>
    </w:p>
    <w:p w14:paraId="25392E3A" w14:textId="77777777" w:rsidR="00675901" w:rsidRPr="00334B51" w:rsidRDefault="00675901" w:rsidP="00675901">
      <w:pPr>
        <w:pStyle w:val="NoSpacing"/>
      </w:pPr>
      <w:r w:rsidRPr="00334B51">
        <w:t>Sími</w:t>
      </w:r>
      <w:r w:rsidRPr="00334B51">
        <w:tab/>
      </w:r>
      <w:r w:rsidRPr="00334B51">
        <w:tab/>
      </w:r>
      <w:r w:rsidRPr="00334B51">
        <w:tab/>
      </w:r>
      <w:r w:rsidRPr="00334B51">
        <w:tab/>
        <w:t>+354 4535169</w:t>
      </w:r>
    </w:p>
    <w:p w14:paraId="1DAF2D6E" w14:textId="77777777" w:rsidR="00675901" w:rsidRPr="00334B51" w:rsidRDefault="00675901" w:rsidP="00675901">
      <w:pPr>
        <w:pStyle w:val="NoSpacing"/>
      </w:pPr>
      <w:r w:rsidRPr="00334B51">
        <w:t>Fax</w:t>
      </w:r>
      <w:r w:rsidRPr="00334B51">
        <w:tab/>
      </w:r>
      <w:r w:rsidRPr="00334B51">
        <w:tab/>
      </w:r>
      <w:r w:rsidRPr="00334B51">
        <w:tab/>
      </w:r>
      <w:r w:rsidRPr="00334B51">
        <w:tab/>
        <w:t>+354 4535248</w:t>
      </w:r>
    </w:p>
    <w:p w14:paraId="646E9DF0" w14:textId="77777777" w:rsidR="00675901" w:rsidRPr="00334B51" w:rsidRDefault="00675901" w:rsidP="00675901">
      <w:pPr>
        <w:pStyle w:val="NoSpacing"/>
      </w:pPr>
      <w:proofErr w:type="spellStart"/>
      <w:r w:rsidRPr="00334B51">
        <w:t>E-mail</w:t>
      </w:r>
      <w:proofErr w:type="spellEnd"/>
      <w:r w:rsidRPr="00334B51">
        <w:tab/>
      </w:r>
      <w:r w:rsidRPr="00334B51">
        <w:tab/>
      </w:r>
      <w:r w:rsidRPr="00334B51">
        <w:tab/>
      </w:r>
      <w:r w:rsidRPr="00334B51">
        <w:tab/>
      </w:r>
      <w:hyperlink r:id="rId6" w:history="1">
        <w:r w:rsidRPr="00334B51">
          <w:rPr>
            <w:rStyle w:val="Hyperlink"/>
          </w:rPr>
          <w:t>hofnin@skagafjordur.is</w:t>
        </w:r>
      </w:hyperlink>
    </w:p>
    <w:p w14:paraId="02ADFD3F" w14:textId="77777777" w:rsidR="00675901" w:rsidRPr="00334B51" w:rsidRDefault="00675901" w:rsidP="00675901">
      <w:pPr>
        <w:pStyle w:val="NoSpacing"/>
      </w:pPr>
      <w:r w:rsidRPr="00334B51">
        <w:t>Heimasíða</w:t>
      </w:r>
      <w:r w:rsidRPr="00334B51">
        <w:tab/>
      </w:r>
      <w:r w:rsidRPr="00334B51">
        <w:tab/>
      </w:r>
      <w:r w:rsidRPr="00334B51">
        <w:tab/>
      </w:r>
      <w:hyperlink r:id="rId7" w:history="1">
        <w:r w:rsidRPr="00334B51">
          <w:rPr>
            <w:rStyle w:val="Hyperlink"/>
          </w:rPr>
          <w:t>http://hofnin.skagafjordur.is</w:t>
        </w:r>
      </w:hyperlink>
      <w:r w:rsidRPr="00334B51">
        <w:t xml:space="preserve"> </w:t>
      </w:r>
    </w:p>
    <w:p w14:paraId="67D9136E" w14:textId="77777777" w:rsidR="00675901" w:rsidRPr="00334B51" w:rsidRDefault="0051546E" w:rsidP="00675901">
      <w:pPr>
        <w:pStyle w:val="NoSpacing"/>
      </w:pPr>
      <w:r w:rsidRPr="00334B51">
        <w:t>Fjöldi og tegun</w:t>
      </w:r>
      <w:r w:rsidR="006A5667" w:rsidRPr="00334B51">
        <w:t>d</w:t>
      </w:r>
      <w:r w:rsidRPr="00334B51">
        <w:t xml:space="preserve"> skipa og </w:t>
      </w:r>
      <w:proofErr w:type="spellStart"/>
      <w:r w:rsidRPr="00334B51">
        <w:t>báta</w:t>
      </w:r>
      <w:proofErr w:type="spellEnd"/>
      <w:r w:rsidRPr="00334B51">
        <w:t xml:space="preserve"> er nota höfnina.  </w:t>
      </w:r>
      <w:r w:rsidRPr="00334B51">
        <w:tab/>
        <w:t>-      20 þilfars- og opnir fiskibátar</w:t>
      </w:r>
    </w:p>
    <w:p w14:paraId="0DCB4FFD" w14:textId="1237ED5C" w:rsidR="0051546E" w:rsidRPr="00334B51" w:rsidRDefault="00EE614F" w:rsidP="0051546E">
      <w:pPr>
        <w:pStyle w:val="NoSpacing"/>
        <w:numPr>
          <w:ilvl w:val="0"/>
          <w:numId w:val="4"/>
        </w:numPr>
      </w:pPr>
      <w:r>
        <w:t xml:space="preserve">8 </w:t>
      </w:r>
      <w:r w:rsidR="0051546E" w:rsidRPr="00334B51">
        <w:t>stór fiskiskip.</w:t>
      </w:r>
    </w:p>
    <w:p w14:paraId="4BC84C0A" w14:textId="77777777" w:rsidR="0051546E" w:rsidRPr="00334B51" w:rsidRDefault="0051546E" w:rsidP="0051546E">
      <w:pPr>
        <w:pStyle w:val="NoSpacing"/>
        <w:numPr>
          <w:ilvl w:val="0"/>
          <w:numId w:val="4"/>
        </w:numPr>
      </w:pPr>
      <w:r w:rsidRPr="00334B51">
        <w:t>30 skemmtibátar</w:t>
      </w:r>
    </w:p>
    <w:p w14:paraId="5E19FF23" w14:textId="44AF8B3A" w:rsidR="00505866" w:rsidRPr="00334B51" w:rsidRDefault="00EE614F" w:rsidP="0051546E">
      <w:pPr>
        <w:pStyle w:val="NoSpacing"/>
        <w:numPr>
          <w:ilvl w:val="0"/>
          <w:numId w:val="4"/>
        </w:numPr>
      </w:pPr>
      <w:r>
        <w:t>Ca. 80</w:t>
      </w:r>
      <w:r w:rsidR="00505866" w:rsidRPr="00334B51">
        <w:t xml:space="preserve"> flutningaskip á ári.</w:t>
      </w:r>
    </w:p>
    <w:p w14:paraId="265DC3F3" w14:textId="77777777" w:rsidR="0051546E" w:rsidRPr="00334B51" w:rsidRDefault="0051546E" w:rsidP="0051546E">
      <w:pPr>
        <w:pStyle w:val="NoSpacing"/>
        <w:rPr>
          <w:b/>
        </w:rPr>
      </w:pPr>
      <w:r w:rsidRPr="00334B51">
        <w:rPr>
          <w:b/>
          <w:highlight w:val="cyan"/>
        </w:rPr>
        <w:t>Yfirlit yfir starfsemi innan hafnar.</w:t>
      </w:r>
      <w:r w:rsidRPr="00334B51">
        <w:rPr>
          <w:b/>
        </w:rPr>
        <w:tab/>
      </w:r>
      <w:r w:rsidRPr="00334B51">
        <w:rPr>
          <w:b/>
        </w:rPr>
        <w:tab/>
      </w:r>
      <w:r w:rsidRPr="00334B51">
        <w:rPr>
          <w:b/>
        </w:rPr>
        <w:tab/>
      </w:r>
      <w:r w:rsidRPr="00334B51">
        <w:rPr>
          <w:b/>
        </w:rPr>
        <w:tab/>
      </w:r>
    </w:p>
    <w:p w14:paraId="7632F9C5" w14:textId="77777777" w:rsidR="00675901" w:rsidRPr="00334B51" w:rsidRDefault="00675901" w:rsidP="00675901">
      <w:pPr>
        <w:pStyle w:val="NoSpacing"/>
      </w:pPr>
    </w:p>
    <w:p w14:paraId="1CA4F91F" w14:textId="77777777" w:rsidR="0051546E" w:rsidRPr="00334B51" w:rsidRDefault="0051546E" w:rsidP="00675901">
      <w:pPr>
        <w:pStyle w:val="NoSpacing"/>
      </w:pPr>
      <w:r w:rsidRPr="00334B51">
        <w:t xml:space="preserve">Sauðárkrókshöfn er staðsett á norðvesturlandi, innst í Skagafirði vestanverðum. </w:t>
      </w:r>
      <w:r w:rsidR="00B75EF7" w:rsidRPr="00334B51">
        <w:t>S</w:t>
      </w:r>
      <w:r w:rsidRPr="00334B51">
        <w:t xml:space="preserve">tarfsemi tengd höfninni er fiskvinnsla, bæði bolfisk og </w:t>
      </w:r>
      <w:r w:rsidR="00DD6204" w:rsidRPr="00334B51">
        <w:t>rækju</w:t>
      </w:r>
      <w:r w:rsidR="00D71BC4" w:rsidRPr="00334B51">
        <w:t xml:space="preserve"> sem og vöruflutningar</w:t>
      </w:r>
      <w:r w:rsidR="004C3B7F" w:rsidRPr="00334B51">
        <w:t xml:space="preserve"> </w:t>
      </w:r>
      <w:r w:rsidR="00DD6204" w:rsidRPr="00334B51">
        <w:t xml:space="preserve">á </w:t>
      </w:r>
      <w:proofErr w:type="spellStart"/>
      <w:r w:rsidR="00DD6204" w:rsidRPr="00334B51">
        <w:t>sjó</w:t>
      </w:r>
      <w:proofErr w:type="spellEnd"/>
      <w:r w:rsidR="00DD6204" w:rsidRPr="00334B51">
        <w:t xml:space="preserve"> og landi</w:t>
      </w:r>
      <w:r w:rsidR="00D71BC4" w:rsidRPr="00334B51">
        <w:t>.</w:t>
      </w:r>
    </w:p>
    <w:p w14:paraId="7FF5EC28" w14:textId="77777777" w:rsidR="00505866" w:rsidRPr="00334B51" w:rsidRDefault="00505866" w:rsidP="00675901">
      <w:pPr>
        <w:pStyle w:val="NoSpacing"/>
      </w:pPr>
    </w:p>
    <w:p w14:paraId="1871A8D4" w14:textId="77777777" w:rsidR="00C42CAC" w:rsidRDefault="00505866" w:rsidP="00675901">
      <w:pPr>
        <w:pStyle w:val="NoSpacing"/>
      </w:pPr>
      <w:proofErr w:type="spellStart"/>
      <w:r w:rsidRPr="00334B51">
        <w:rPr>
          <w:b/>
        </w:rPr>
        <w:t>FISK-Seafood</w:t>
      </w:r>
      <w:proofErr w:type="spellEnd"/>
      <w:r w:rsidRPr="00334B51">
        <w:rPr>
          <w:b/>
        </w:rPr>
        <w:t xml:space="preserve"> hf.</w:t>
      </w:r>
      <w:r w:rsidRPr="00334B51">
        <w:t xml:space="preserve"> er stór bolfiskvinnsla í eigu Kaupfélags Skagfirðinga og gerir </w:t>
      </w:r>
      <w:proofErr w:type="spellStart"/>
      <w:r w:rsidRPr="00334B51">
        <w:t>út</w:t>
      </w:r>
      <w:proofErr w:type="spellEnd"/>
      <w:r w:rsidRPr="00334B51">
        <w:t xml:space="preserve"> </w:t>
      </w:r>
      <w:r w:rsidR="006914A5">
        <w:t>3</w:t>
      </w:r>
      <w:r w:rsidRPr="00334B51">
        <w:t xml:space="preserve"> togara. Starfsmenn eru </w:t>
      </w:r>
    </w:p>
    <w:p w14:paraId="5B668EE0" w14:textId="77777777" w:rsidR="00505866" w:rsidRPr="00334B51" w:rsidRDefault="00C42CAC" w:rsidP="00675901">
      <w:pPr>
        <w:pStyle w:val="NoSpacing"/>
      </w:pPr>
      <w:r>
        <w:t>Ca.240</w:t>
      </w:r>
      <w:r w:rsidR="00505866" w:rsidRPr="00334B51">
        <w:t>.</w:t>
      </w:r>
    </w:p>
    <w:p w14:paraId="08841A9E" w14:textId="77777777" w:rsidR="00505866" w:rsidRPr="00334B51" w:rsidRDefault="00505866" w:rsidP="00675901">
      <w:pPr>
        <w:pStyle w:val="NoSpacing"/>
      </w:pPr>
    </w:p>
    <w:p w14:paraId="4EFDE0CF" w14:textId="77777777" w:rsidR="00505866" w:rsidRPr="00334B51" w:rsidRDefault="00505866" w:rsidP="00675901">
      <w:pPr>
        <w:pStyle w:val="NoSpacing"/>
      </w:pPr>
      <w:r w:rsidRPr="00334B51">
        <w:rPr>
          <w:b/>
        </w:rPr>
        <w:t>Dögun</w:t>
      </w:r>
      <w:r w:rsidRPr="00334B51">
        <w:t xml:space="preserve"> er stór rækjuvinnsla og er í viðskiptum við breytilegan fjölda rækjuskipa</w:t>
      </w:r>
      <w:r w:rsidR="006009F7">
        <w:t xml:space="preserve">, sem veiða á </w:t>
      </w:r>
      <w:proofErr w:type="spellStart"/>
      <w:r w:rsidR="006009F7">
        <w:t>íslandsmiðum</w:t>
      </w:r>
      <w:proofErr w:type="spellEnd"/>
      <w:r w:rsidR="006009F7">
        <w:t xml:space="preserve"> sem og á fjarlægum miðum</w:t>
      </w:r>
      <w:r w:rsidRPr="00334B51">
        <w:t xml:space="preserve">. Starfsmenn eru </w:t>
      </w:r>
      <w:r w:rsidR="001B45ED" w:rsidRPr="00334B51">
        <w:t>30.</w:t>
      </w:r>
    </w:p>
    <w:p w14:paraId="7CA654FD" w14:textId="77777777" w:rsidR="004C3B7F" w:rsidRPr="00334B51" w:rsidRDefault="004C3B7F" w:rsidP="00675901">
      <w:pPr>
        <w:pStyle w:val="NoSpacing"/>
      </w:pPr>
    </w:p>
    <w:p w14:paraId="14176E6A" w14:textId="77777777" w:rsidR="004C3B7F" w:rsidRDefault="004C3B7F" w:rsidP="00675901">
      <w:pPr>
        <w:pStyle w:val="NoSpacing"/>
      </w:pPr>
      <w:r w:rsidRPr="00334B51">
        <w:rPr>
          <w:b/>
        </w:rPr>
        <w:t xml:space="preserve">Vörumiðlun </w:t>
      </w:r>
      <w:r w:rsidRPr="00334B51">
        <w:t xml:space="preserve">sér </w:t>
      </w:r>
      <w:r w:rsidR="0034430C" w:rsidRPr="00334B51">
        <w:t xml:space="preserve">að mestu leyti um afgreiðslu </w:t>
      </w:r>
      <w:r w:rsidR="007B1956" w:rsidRPr="00334B51">
        <w:t xml:space="preserve">fiski- og </w:t>
      </w:r>
      <w:r w:rsidR="0034430C" w:rsidRPr="00334B51">
        <w:t>flutningaskipa</w:t>
      </w:r>
      <w:r w:rsidRPr="00334B51">
        <w:t>.</w:t>
      </w:r>
    </w:p>
    <w:p w14:paraId="61F39FC3" w14:textId="77777777" w:rsidR="004C6789" w:rsidRDefault="004C6789" w:rsidP="00675901">
      <w:pPr>
        <w:pStyle w:val="NoSpacing"/>
      </w:pPr>
    </w:p>
    <w:p w14:paraId="61289EDC" w14:textId="77777777" w:rsidR="00EE614F" w:rsidRDefault="006009F7" w:rsidP="00675901">
      <w:pPr>
        <w:pStyle w:val="NoSpacing"/>
      </w:pPr>
      <w:r w:rsidRPr="006009F7">
        <w:rPr>
          <w:b/>
        </w:rPr>
        <w:t xml:space="preserve">Ísfell ehf. </w:t>
      </w:r>
      <w:r w:rsidR="00350FF6">
        <w:t>er</w:t>
      </w:r>
      <w:r>
        <w:t xml:space="preserve"> þjón</w:t>
      </w:r>
      <w:r w:rsidR="00350FF6">
        <w:t>ustuaðili með veiðarfæri.</w:t>
      </w:r>
    </w:p>
    <w:p w14:paraId="6F116900" w14:textId="77777777" w:rsidR="00EE614F" w:rsidRDefault="00EE614F" w:rsidP="00675901">
      <w:pPr>
        <w:pStyle w:val="NoSpacing"/>
      </w:pPr>
    </w:p>
    <w:p w14:paraId="785008CE" w14:textId="172EB19E" w:rsidR="00333302" w:rsidRDefault="00EE614F" w:rsidP="00675901">
      <w:pPr>
        <w:pStyle w:val="NoSpacing"/>
      </w:pPr>
      <w:r w:rsidRPr="00EE614F">
        <w:rPr>
          <w:b/>
        </w:rPr>
        <w:t>Fiskmarkaður Íslands</w:t>
      </w:r>
      <w:r w:rsidR="00333302">
        <w:t xml:space="preserve"> sér um móttöku fisks af </w:t>
      </w:r>
      <w:proofErr w:type="spellStart"/>
      <w:r w:rsidR="00333302">
        <w:t>smábátum</w:t>
      </w:r>
      <w:proofErr w:type="spellEnd"/>
      <w:r w:rsidR="00333302">
        <w:t>.</w:t>
      </w:r>
    </w:p>
    <w:p w14:paraId="7560A554" w14:textId="17B38ACB" w:rsidR="009D2ADD" w:rsidRDefault="009D2ADD" w:rsidP="00675901">
      <w:pPr>
        <w:pStyle w:val="NoSpacing"/>
      </w:pPr>
    </w:p>
    <w:p w14:paraId="5DE04A36" w14:textId="3C3CA1A3" w:rsidR="009D2ADD" w:rsidRPr="006009F7" w:rsidRDefault="009D2ADD" w:rsidP="00675901">
      <w:pPr>
        <w:pStyle w:val="NoSpacing"/>
      </w:pPr>
      <w:r w:rsidRPr="00866830">
        <w:rPr>
          <w:b/>
        </w:rPr>
        <w:t xml:space="preserve">Vísir </w:t>
      </w:r>
      <w:proofErr w:type="spellStart"/>
      <w:r w:rsidRPr="00866830">
        <w:rPr>
          <w:b/>
        </w:rPr>
        <w:t>hf</w:t>
      </w:r>
      <w:proofErr w:type="spellEnd"/>
      <w:r>
        <w:t xml:space="preserve"> hefur verið að landa á Króknum frá ágúst til desember með 5 </w:t>
      </w:r>
      <w:proofErr w:type="spellStart"/>
      <w:r>
        <w:t>línuskip</w:t>
      </w:r>
      <w:proofErr w:type="spellEnd"/>
      <w:r>
        <w:t>.</w:t>
      </w:r>
    </w:p>
    <w:p w14:paraId="2207B4DF" w14:textId="77777777" w:rsidR="00D71BC4" w:rsidRPr="00334B51" w:rsidRDefault="00D71BC4" w:rsidP="00675901">
      <w:pPr>
        <w:pStyle w:val="NoSpacing"/>
      </w:pPr>
    </w:p>
    <w:p w14:paraId="1CB28D0E" w14:textId="0E37351C" w:rsidR="0051578E" w:rsidRDefault="00D71BC4" w:rsidP="0051578E">
      <w:pPr>
        <w:pStyle w:val="NoSpacing"/>
      </w:pPr>
      <w:r w:rsidRPr="00334B51">
        <w:t xml:space="preserve">Um það bil </w:t>
      </w:r>
      <w:r w:rsidR="00333302">
        <w:t>8</w:t>
      </w:r>
      <w:r w:rsidR="000A74E5">
        <w:t>0</w:t>
      </w:r>
      <w:r w:rsidRPr="00334B51">
        <w:t xml:space="preserve"> flutningaskip koma á ári og hefur umferð verið að aukast eftir mikinn samdrátt er strandflutningar lögðust af.  Árið 2</w:t>
      </w:r>
      <w:r w:rsidR="00495BA7" w:rsidRPr="00334B51">
        <w:t>01</w:t>
      </w:r>
      <w:r w:rsidR="00333302">
        <w:t>8</w:t>
      </w:r>
      <w:r w:rsidR="00495BA7" w:rsidRPr="00334B51">
        <w:t xml:space="preserve"> námu þessir flutningar um </w:t>
      </w:r>
      <w:r w:rsidR="00333302">
        <w:t>6</w:t>
      </w:r>
      <w:r w:rsidR="00704903">
        <w:t>0</w:t>
      </w:r>
      <w:r w:rsidRPr="00334B51">
        <w:t>.000 tonnum.</w:t>
      </w:r>
      <w:r w:rsidR="00143524">
        <w:t xml:space="preserve"> </w:t>
      </w:r>
      <w:proofErr w:type="spellStart"/>
      <w:r w:rsidR="0051578E">
        <w:t>Fæst</w:t>
      </w:r>
      <w:proofErr w:type="spellEnd"/>
      <w:r w:rsidR="00143524">
        <w:t xml:space="preserve"> flutningaskip </w:t>
      </w:r>
      <w:r w:rsidR="0051578E">
        <w:t xml:space="preserve">losa </w:t>
      </w:r>
      <w:proofErr w:type="spellStart"/>
      <w:r w:rsidR="00143524">
        <w:t>úrgang</w:t>
      </w:r>
      <w:proofErr w:type="spellEnd"/>
      <w:r w:rsidR="00143524">
        <w:t xml:space="preserve"> eða farmleifar.</w:t>
      </w:r>
      <w:r w:rsidR="0051578E" w:rsidRPr="0051578E">
        <w:t xml:space="preserve"> </w:t>
      </w:r>
    </w:p>
    <w:p w14:paraId="08DA14DA" w14:textId="77777777" w:rsidR="0051578E" w:rsidRDefault="0051578E" w:rsidP="0051578E">
      <w:pPr>
        <w:pStyle w:val="NoSpacing"/>
      </w:pPr>
    </w:p>
    <w:p w14:paraId="315E9C9A" w14:textId="77777777" w:rsidR="0051578E" w:rsidRPr="00334B51" w:rsidRDefault="0051578E" w:rsidP="0051578E">
      <w:pPr>
        <w:pStyle w:val="NoSpacing"/>
      </w:pPr>
      <w:r w:rsidRPr="00334B51">
        <w:t>15</w:t>
      </w:r>
      <w:r>
        <w:t>-20</w:t>
      </w:r>
      <w:r w:rsidRPr="00334B51">
        <w:t xml:space="preserve"> litlir fiskibátar sem eru í eigu heimamanna nota höfnina.</w:t>
      </w:r>
      <w:r>
        <w:t xml:space="preserve"> Sorp frá þeim er nánast ekkert.</w:t>
      </w:r>
    </w:p>
    <w:p w14:paraId="15AA9CA2" w14:textId="77777777" w:rsidR="00D71BC4" w:rsidRPr="00334B51" w:rsidRDefault="00D71BC4" w:rsidP="00675901">
      <w:pPr>
        <w:pStyle w:val="NoSpacing"/>
      </w:pPr>
    </w:p>
    <w:p w14:paraId="4D47C0C7" w14:textId="77777777" w:rsidR="00D71BC4" w:rsidRPr="00334B51" w:rsidRDefault="00D71BC4" w:rsidP="00675901">
      <w:pPr>
        <w:pStyle w:val="NoSpacing"/>
      </w:pPr>
      <w:r w:rsidRPr="00334B51">
        <w:t xml:space="preserve">Um það bil 30 frístundabátar nota höfnina, flestir yfir sumartímann en </w:t>
      </w:r>
      <w:r w:rsidR="006201F8">
        <w:t>nokkrir</w:t>
      </w:r>
      <w:r w:rsidRPr="00334B51">
        <w:t xml:space="preserve"> allt árið.</w:t>
      </w:r>
      <w:r w:rsidR="0051578E">
        <w:t xml:space="preserve"> Sorp frá þeim er</w:t>
      </w:r>
      <w:r w:rsidR="006201F8">
        <w:t xml:space="preserve"> nánast</w:t>
      </w:r>
      <w:r w:rsidR="0051578E">
        <w:t xml:space="preserve"> ekkert.</w:t>
      </w:r>
    </w:p>
    <w:p w14:paraId="3ABF9897" w14:textId="490F136A" w:rsidR="00333302" w:rsidRDefault="00333302" w:rsidP="00D71BC4">
      <w:pPr>
        <w:pStyle w:val="NoSpacing"/>
        <w:rPr>
          <w:b/>
          <w:highlight w:val="cyan"/>
        </w:rPr>
      </w:pPr>
    </w:p>
    <w:p w14:paraId="6285A5A4" w14:textId="0000D387" w:rsidR="00D71BC4" w:rsidRPr="00334B51" w:rsidRDefault="00D71BC4" w:rsidP="00D71BC4">
      <w:pPr>
        <w:pStyle w:val="NoSpacing"/>
        <w:rPr>
          <w:b/>
        </w:rPr>
      </w:pPr>
      <w:r w:rsidRPr="00334B51">
        <w:rPr>
          <w:b/>
          <w:highlight w:val="cyan"/>
        </w:rPr>
        <w:lastRenderedPageBreak/>
        <w:t>A). Þörfin fyrir sorphirðu</w:t>
      </w:r>
      <w:r w:rsidR="0034430C" w:rsidRPr="00334B51">
        <w:rPr>
          <w:b/>
          <w:highlight w:val="cyan"/>
        </w:rPr>
        <w:t>aðstöðu</w:t>
      </w:r>
      <w:r w:rsidRPr="00334B51">
        <w:rPr>
          <w:b/>
          <w:highlight w:val="cyan"/>
        </w:rPr>
        <w:t>.</w:t>
      </w:r>
    </w:p>
    <w:p w14:paraId="3C3081C9" w14:textId="77777777" w:rsidR="00D71BC4" w:rsidRPr="00334B51" w:rsidRDefault="00D71BC4" w:rsidP="00675901">
      <w:pPr>
        <w:pStyle w:val="NoSpacing"/>
      </w:pPr>
    </w:p>
    <w:p w14:paraId="2BEFC381" w14:textId="77777777" w:rsidR="00D71BC4" w:rsidRPr="00334B51" w:rsidRDefault="00D71BC4" w:rsidP="00D71BC4">
      <w:pPr>
        <w:pStyle w:val="NoSpacing"/>
        <w:numPr>
          <w:ilvl w:val="0"/>
          <w:numId w:val="2"/>
        </w:numPr>
        <w:rPr>
          <w:b/>
        </w:rPr>
      </w:pPr>
      <w:r w:rsidRPr="00334B51">
        <w:rPr>
          <w:b/>
        </w:rPr>
        <w:t xml:space="preserve">Meðhöndlun </w:t>
      </w:r>
      <w:proofErr w:type="spellStart"/>
      <w:r w:rsidRPr="00334B51">
        <w:rPr>
          <w:b/>
        </w:rPr>
        <w:t>úrgangs</w:t>
      </w:r>
      <w:proofErr w:type="spellEnd"/>
      <w:r w:rsidRPr="00334B51">
        <w:rPr>
          <w:b/>
        </w:rPr>
        <w:t xml:space="preserve"> á Sauðárkrókshöfn.</w:t>
      </w:r>
    </w:p>
    <w:p w14:paraId="282BEA48" w14:textId="77777777" w:rsidR="00D71BC4" w:rsidRPr="00334B51" w:rsidRDefault="00D71BC4" w:rsidP="00D71BC4">
      <w:pPr>
        <w:pStyle w:val="NoSpacing"/>
      </w:pPr>
    </w:p>
    <w:p w14:paraId="7D3B8737" w14:textId="08CE3E8A" w:rsidR="00495BA7" w:rsidRPr="00334B51" w:rsidRDefault="00D71BC4" w:rsidP="00D71BC4">
      <w:pPr>
        <w:pStyle w:val="NoSpacing"/>
      </w:pPr>
      <w:r w:rsidRPr="00334B51">
        <w:t xml:space="preserve">Tafla 1 sýnir áætlað </w:t>
      </w:r>
      <w:r w:rsidR="00495BA7" w:rsidRPr="00334B51">
        <w:t xml:space="preserve">magn </w:t>
      </w:r>
      <w:r w:rsidRPr="00334B51">
        <w:t>sorp</w:t>
      </w:r>
      <w:r w:rsidR="006A5667" w:rsidRPr="00334B51">
        <w:t>s</w:t>
      </w:r>
      <w:r w:rsidRPr="00334B51">
        <w:t xml:space="preserve"> </w:t>
      </w:r>
      <w:r w:rsidR="008C08A6" w:rsidRPr="00334B51">
        <w:t xml:space="preserve">í kílóum </w:t>
      </w:r>
      <w:r w:rsidRPr="00334B51">
        <w:t xml:space="preserve">sem tekið var á móti árið </w:t>
      </w:r>
      <w:r w:rsidR="00333302">
        <w:t>2018</w:t>
      </w:r>
      <w:r w:rsidR="00495BA7" w:rsidRPr="00334B51">
        <w:t>.</w:t>
      </w:r>
    </w:p>
    <w:tbl>
      <w:tblPr>
        <w:tblW w:w="9307" w:type="dxa"/>
        <w:tblInd w:w="93" w:type="dxa"/>
        <w:tblLook w:val="04A0" w:firstRow="1" w:lastRow="0" w:firstColumn="1" w:lastColumn="0" w:noHBand="0" w:noVBand="1"/>
      </w:tblPr>
      <w:tblGrid>
        <w:gridCol w:w="1479"/>
        <w:gridCol w:w="1165"/>
        <w:gridCol w:w="1179"/>
        <w:gridCol w:w="1536"/>
        <w:gridCol w:w="1029"/>
        <w:gridCol w:w="1029"/>
        <w:gridCol w:w="1050"/>
        <w:gridCol w:w="1148"/>
        <w:gridCol w:w="796"/>
      </w:tblGrid>
      <w:tr w:rsidR="00064539" w:rsidRPr="00334B51" w14:paraId="282AD1F2" w14:textId="77777777" w:rsidTr="00825F20">
        <w:trPr>
          <w:trHeight w:val="280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6FBF4DE7" w14:textId="77777777" w:rsidR="00064539" w:rsidRPr="00334B51" w:rsidRDefault="00064539" w:rsidP="00064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Tegund skips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191C79C0" w14:textId="77777777" w:rsidR="00064539" w:rsidRPr="00334B51" w:rsidRDefault="00064539" w:rsidP="00064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Fjöldi skipa er notaði aðstöðuna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47784B4" w14:textId="763EF8D5" w:rsidR="00064539" w:rsidRPr="00334B51" w:rsidRDefault="00064539" w:rsidP="00064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 xml:space="preserve">Úrgangur </w:t>
            </w:r>
            <w:proofErr w:type="spellStart"/>
            <w:r w:rsidRPr="00334B51">
              <w:rPr>
                <w:rFonts w:ascii="Calibri" w:eastAsia="Times New Roman" w:hAnsi="Calibri" w:cs="Times New Roman"/>
                <w:color w:val="000000"/>
              </w:rPr>
              <w:t>móttekinn</w:t>
            </w:r>
            <w:proofErr w:type="spellEnd"/>
            <w:r w:rsidRPr="00334B51">
              <w:rPr>
                <w:rFonts w:ascii="Calibri" w:eastAsia="Times New Roman" w:hAnsi="Calibri" w:cs="Times New Roman"/>
                <w:color w:val="000000"/>
              </w:rPr>
              <w:t xml:space="preserve"> árið 201</w:t>
            </w:r>
            <w:r w:rsidR="00333302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F13EC1" w:rsidRPr="00334B51">
              <w:rPr>
                <w:rFonts w:ascii="Calibri" w:eastAsia="Times New Roman" w:hAnsi="Calibri" w:cs="Times New Roman"/>
                <w:color w:val="000000"/>
              </w:rPr>
              <w:t xml:space="preserve"> (kg)</w:t>
            </w:r>
            <w:r w:rsidRPr="00334B5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64539" w:rsidRPr="00334B51" w14:paraId="16BA53DE" w14:textId="77777777" w:rsidTr="00825F20">
        <w:trPr>
          <w:trHeight w:val="771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01C4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6F4E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3877D888" w14:textId="0138E17E" w:rsidR="00064539" w:rsidRPr="00334B51" w:rsidRDefault="00D407DE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Almennur</w:t>
            </w:r>
            <w:r w:rsidR="00064539" w:rsidRPr="00334B51">
              <w:rPr>
                <w:rFonts w:ascii="Calibri" w:eastAsia="Times New Roman" w:hAnsi="Calibri" w:cs="Times New Roman"/>
                <w:color w:val="000000"/>
              </w:rPr>
              <w:t>-úrgangur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68BAA109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4B51">
              <w:rPr>
                <w:rFonts w:ascii="Calibri" w:eastAsia="Times New Roman" w:hAnsi="Calibri" w:cs="Times New Roman"/>
                <w:color w:val="000000"/>
              </w:rPr>
              <w:t>Enduvinnanleg</w:t>
            </w:r>
            <w:proofErr w:type="spellEnd"/>
            <w:r w:rsidRPr="00334B51">
              <w:rPr>
                <w:rFonts w:ascii="Calibri" w:eastAsia="Times New Roman" w:hAnsi="Calibri" w:cs="Times New Roman"/>
                <w:color w:val="000000"/>
              </w:rPr>
              <w:t xml:space="preserve"> efni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5AC0C8FC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4B51">
              <w:rPr>
                <w:rFonts w:ascii="Calibri" w:eastAsia="Times New Roman" w:hAnsi="Calibri" w:cs="Times New Roman"/>
                <w:color w:val="000000"/>
              </w:rPr>
              <w:t>Neta-úrgangur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30EB48E9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Lífrænn úrgangur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4D58D28F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Hættuleg efni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63928F77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 xml:space="preserve">Fljótandi úrgangur, </w:t>
            </w:r>
            <w:r w:rsidR="00530C58">
              <w:rPr>
                <w:rFonts w:ascii="Calibri" w:eastAsia="Times New Roman" w:hAnsi="Calibri" w:cs="Times New Roman"/>
                <w:color w:val="000000"/>
              </w:rPr>
              <w:t>olía/</w:t>
            </w:r>
            <w:r w:rsidRPr="00334B51">
              <w:rPr>
                <w:rFonts w:ascii="Calibri" w:eastAsia="Times New Roman" w:hAnsi="Calibri" w:cs="Times New Roman"/>
                <w:color w:val="000000"/>
              </w:rPr>
              <w:t>skolp.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0896A811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Annað sorp</w:t>
            </w:r>
          </w:p>
        </w:tc>
      </w:tr>
      <w:tr w:rsidR="00064539" w:rsidRPr="00334B51" w14:paraId="62E7DF55" w14:textId="77777777" w:rsidTr="00825F20">
        <w:trPr>
          <w:trHeight w:val="56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2E43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Lítil fiskiskip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862D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13EC1" w:rsidRPr="00334B5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2AEA" w14:textId="10C503EA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33302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202F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885C" w14:textId="2AFDC1AC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33302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10BA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B193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0D80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AAB6" w14:textId="798FC61E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539" w:rsidRPr="00334B51" w14:paraId="09B5DEF2" w14:textId="77777777" w:rsidTr="00825F20">
        <w:trPr>
          <w:trHeight w:val="56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AA33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Stór fiskiskip, togarar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5D10" w14:textId="764EFFC9" w:rsidR="00064539" w:rsidRPr="00334B51" w:rsidRDefault="00C65726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1671" w14:textId="21763A09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65726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AC780C"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A89E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9EBF" w14:textId="190C2F2F" w:rsidR="00064539" w:rsidRPr="00334B51" w:rsidRDefault="00C65726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F13EC1" w:rsidRPr="00334B51"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EE35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6BF5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400CA" w:rsidRPr="00334B5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3D7E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30C58">
              <w:rPr>
                <w:rFonts w:ascii="Calibri" w:eastAsia="Times New Roman" w:hAnsi="Calibri" w:cs="Times New Roman"/>
                <w:color w:val="000000"/>
              </w:rPr>
              <w:t>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DA0D" w14:textId="6BE67B66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539" w:rsidRPr="00334B51" w14:paraId="0FC98B2E" w14:textId="77777777" w:rsidTr="00825F20">
        <w:trPr>
          <w:trHeight w:val="47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A290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Flutningaskip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2E14" w14:textId="18A495B9" w:rsidR="00064539" w:rsidRPr="00334B51" w:rsidRDefault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3330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7ED8" w14:textId="56DE09B1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65726">
              <w:rPr>
                <w:rFonts w:ascii="Calibri" w:eastAsia="Times New Roman" w:hAnsi="Calibri" w:cs="Times New Roman"/>
                <w:color w:val="000000"/>
              </w:rPr>
              <w:t>1450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0C8B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15CD" w14:textId="4C6D72B6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A74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2321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71AB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8E4D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1071" w14:textId="4C3B1642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539" w:rsidRPr="00334B51" w14:paraId="701ECC3A" w14:textId="77777777" w:rsidTr="00825F20">
        <w:trPr>
          <w:trHeight w:val="56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2C2B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Skemmtibátar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39E6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13EC1" w:rsidRPr="00334B5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02F2" w14:textId="2A933F91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65726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E850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1C35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DA3F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772F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06D0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3100" w14:textId="379D6166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88DB764" w14:textId="77777777" w:rsidR="00064539" w:rsidRPr="00334B51" w:rsidRDefault="00064539" w:rsidP="00D71BC4">
      <w:pPr>
        <w:pStyle w:val="NoSpacing"/>
      </w:pPr>
    </w:p>
    <w:p w14:paraId="08F2ED80" w14:textId="6AA0C22E" w:rsidR="00064539" w:rsidRPr="00CB4D59" w:rsidRDefault="00064539" w:rsidP="00CB4D59">
      <w:pPr>
        <w:pStyle w:val="NoSpacing"/>
      </w:pPr>
      <w:r w:rsidRPr="00334B51">
        <w:t>Tafla 2 sýnir hvernig Sauðárkrók</w:t>
      </w:r>
      <w:r w:rsidR="00F379C8" w:rsidRPr="00334B51">
        <w:t>s</w:t>
      </w:r>
      <w:r w:rsidRPr="00334B51">
        <w:t>höfn meðhöndla</w:t>
      </w:r>
      <w:r w:rsidR="001B45ED" w:rsidRPr="00334B51">
        <w:t>r</w:t>
      </w:r>
      <w:r w:rsidRPr="00334B51">
        <w:t xml:space="preserve"> </w:t>
      </w:r>
      <w:proofErr w:type="spellStart"/>
      <w:r w:rsidRPr="00334B51">
        <w:t>úrgang</w:t>
      </w:r>
      <w:proofErr w:type="spellEnd"/>
      <w:r w:rsidRPr="00334B51">
        <w:t xml:space="preserve"> frá skipum og </w:t>
      </w:r>
      <w:proofErr w:type="spellStart"/>
      <w:r w:rsidRPr="00334B51">
        <w:t>bátum</w:t>
      </w:r>
      <w:proofErr w:type="spellEnd"/>
      <w:r w:rsidRPr="00334B51">
        <w:t>.</w:t>
      </w:r>
    </w:p>
    <w:tbl>
      <w:tblPr>
        <w:tblW w:w="8477" w:type="dxa"/>
        <w:tblInd w:w="93" w:type="dxa"/>
        <w:tblLook w:val="04A0" w:firstRow="1" w:lastRow="0" w:firstColumn="1" w:lastColumn="0" w:noHBand="0" w:noVBand="1"/>
      </w:tblPr>
      <w:tblGrid>
        <w:gridCol w:w="1417"/>
        <w:gridCol w:w="1600"/>
        <w:gridCol w:w="2600"/>
        <w:gridCol w:w="960"/>
        <w:gridCol w:w="1900"/>
      </w:tblGrid>
      <w:tr w:rsidR="00064539" w:rsidRPr="00334B51" w14:paraId="1E86E8FC" w14:textId="77777777" w:rsidTr="000A74E5">
        <w:trPr>
          <w:trHeight w:val="6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A8E09E2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661E20C1" w14:textId="77777777" w:rsidR="00064539" w:rsidRPr="00334B51" w:rsidRDefault="00064539" w:rsidP="006A5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Tegund aðstöðu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2CDB7D68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Aðferð við söfnun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7B66CAD5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Árlegt magn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3180353B" w14:textId="77777777" w:rsidR="00064539" w:rsidRPr="00334B51" w:rsidRDefault="00064539" w:rsidP="00064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Gjald vegna notkunar</w:t>
            </w:r>
          </w:p>
        </w:tc>
      </w:tr>
      <w:tr w:rsidR="000A74E5" w:rsidRPr="00334B51" w14:paraId="542A7DEE" w14:textId="77777777" w:rsidTr="000A74E5">
        <w:trPr>
          <w:trHeight w:val="5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38A4C924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4B51">
              <w:rPr>
                <w:rFonts w:ascii="Calibri" w:eastAsia="Times New Roman" w:hAnsi="Calibri" w:cs="Times New Roman"/>
                <w:color w:val="000000"/>
              </w:rPr>
              <w:t>Heimilis-sorp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2965" w14:textId="54C56FFA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Gámur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CDD3" w14:textId="0671F13D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Starfsmenn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skipaafgr.setja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sorp í gáminn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F218" w14:textId="2D7380A4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25F20">
              <w:rPr>
                <w:rFonts w:ascii="Calibri" w:eastAsia="Times New Roman" w:hAnsi="Calibri" w:cs="Times New Roman"/>
                <w:color w:val="000000"/>
              </w:rPr>
              <w:t>16890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13F6A" w14:textId="168887D4" w:rsidR="000A74E5" w:rsidRPr="00334B51" w:rsidRDefault="00825F20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19,2</w:t>
            </w:r>
            <w:r w:rsidR="000A74E5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0A74E5" w:rsidRPr="00334B51">
              <w:rPr>
                <w:rFonts w:ascii="Calibri" w:eastAsia="Times New Roman" w:hAnsi="Calibri" w:cs="Times New Roman"/>
                <w:color w:val="000000"/>
              </w:rPr>
              <w:t xml:space="preserve"> ISK per </w:t>
            </w:r>
            <w:proofErr w:type="spellStart"/>
            <w:r w:rsidR="000A74E5" w:rsidRPr="00334B51">
              <w:rPr>
                <w:rFonts w:ascii="Calibri" w:eastAsia="Times New Roman" w:hAnsi="Calibri" w:cs="Times New Roman"/>
                <w:color w:val="000000"/>
              </w:rPr>
              <w:t>kíló</w:t>
            </w:r>
            <w:proofErr w:type="spellEnd"/>
          </w:p>
        </w:tc>
      </w:tr>
      <w:tr w:rsidR="000A74E5" w:rsidRPr="00334B51" w14:paraId="4FD77340" w14:textId="77777777" w:rsidTr="000A74E5">
        <w:trPr>
          <w:trHeight w:val="66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7D2DE4AE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4B51">
              <w:rPr>
                <w:rFonts w:ascii="Calibri" w:eastAsia="Times New Roman" w:hAnsi="Calibri" w:cs="Times New Roman"/>
                <w:color w:val="000000"/>
              </w:rPr>
              <w:t>Endurvinnan-legt</w:t>
            </w:r>
            <w:proofErr w:type="spellEnd"/>
            <w:r w:rsidRPr="00334B51">
              <w:rPr>
                <w:rFonts w:ascii="Calibri" w:eastAsia="Times New Roman" w:hAnsi="Calibri" w:cs="Times New Roman"/>
                <w:color w:val="000000"/>
              </w:rPr>
              <w:t xml:space="preserve"> sorp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E384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25FC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Drykkjarumbúðir sem skipverjar halda til haga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DEA8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B004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74E5" w:rsidRPr="00334B51" w14:paraId="3AC38B78" w14:textId="77777777" w:rsidTr="000A74E5">
        <w:trPr>
          <w:trHeight w:val="9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176D4A60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4B51">
              <w:rPr>
                <w:rFonts w:ascii="Calibri" w:eastAsia="Times New Roman" w:hAnsi="Calibri" w:cs="Times New Roman"/>
                <w:color w:val="000000"/>
              </w:rPr>
              <w:t>Neta-afgangar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FC79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7F41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 xml:space="preserve">Fer að mestu leyti á </w:t>
            </w:r>
            <w:proofErr w:type="spellStart"/>
            <w:r w:rsidRPr="00334B51">
              <w:rPr>
                <w:rFonts w:ascii="Calibri" w:eastAsia="Times New Roman" w:hAnsi="Calibri" w:cs="Times New Roman"/>
                <w:color w:val="000000"/>
              </w:rPr>
              <w:t>vörubíl</w:t>
            </w:r>
            <w:proofErr w:type="spellEnd"/>
            <w:r w:rsidRPr="00334B51">
              <w:rPr>
                <w:rFonts w:ascii="Calibri" w:eastAsia="Times New Roman" w:hAnsi="Calibri" w:cs="Times New Roman"/>
                <w:color w:val="000000"/>
              </w:rPr>
              <w:t xml:space="preserve"> og beint til </w:t>
            </w:r>
            <w:proofErr w:type="spellStart"/>
            <w:r w:rsidRPr="00334B51">
              <w:rPr>
                <w:rFonts w:ascii="Calibri" w:eastAsia="Times New Roman" w:hAnsi="Calibri" w:cs="Times New Roman"/>
                <w:color w:val="000000"/>
              </w:rPr>
              <w:t>Flokku</w:t>
            </w:r>
            <w:proofErr w:type="spellEnd"/>
            <w:r w:rsidRPr="00334B51">
              <w:rPr>
                <w:rFonts w:ascii="Calibri" w:eastAsia="Times New Roman" w:hAnsi="Calibri" w:cs="Times New Roman"/>
                <w:color w:val="000000"/>
              </w:rPr>
              <w:t xml:space="preserve"> sorpstöðvar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BD87" w14:textId="7A4D6B53" w:rsidR="000A74E5" w:rsidRPr="00334B51" w:rsidRDefault="00825F20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9210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A083" w14:textId="6F6C2230" w:rsidR="000A74E5" w:rsidRPr="00334B51" w:rsidRDefault="00825F20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19,2</w:t>
            </w:r>
            <w:r w:rsidR="000A74E5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0A74E5" w:rsidRPr="00334B51">
              <w:rPr>
                <w:rFonts w:ascii="Calibri" w:eastAsia="Times New Roman" w:hAnsi="Calibri" w:cs="Times New Roman"/>
                <w:color w:val="000000"/>
              </w:rPr>
              <w:t xml:space="preserve"> ISK per </w:t>
            </w:r>
            <w:proofErr w:type="spellStart"/>
            <w:r w:rsidR="000A74E5" w:rsidRPr="00334B51">
              <w:rPr>
                <w:rFonts w:ascii="Calibri" w:eastAsia="Times New Roman" w:hAnsi="Calibri" w:cs="Times New Roman"/>
                <w:color w:val="000000"/>
              </w:rPr>
              <w:t>kíló</w:t>
            </w:r>
            <w:proofErr w:type="spellEnd"/>
          </w:p>
        </w:tc>
      </w:tr>
      <w:tr w:rsidR="000A74E5" w:rsidRPr="00334B51" w14:paraId="5718B516" w14:textId="77777777" w:rsidTr="000A74E5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7ACA582D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Lífrænt sorp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B188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798F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43E8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F6C5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74E5" w:rsidRPr="00334B51" w14:paraId="302AB655" w14:textId="77777777" w:rsidTr="000A74E5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69E7FECE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Hættuleg efni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21AC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681F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 xml:space="preserve">Fer beint í </w:t>
            </w:r>
            <w:proofErr w:type="spellStart"/>
            <w:r w:rsidRPr="00334B51">
              <w:rPr>
                <w:rFonts w:ascii="Calibri" w:eastAsia="Times New Roman" w:hAnsi="Calibri" w:cs="Times New Roman"/>
                <w:color w:val="000000"/>
              </w:rPr>
              <w:t>Flokku</w:t>
            </w:r>
            <w:proofErr w:type="spellEnd"/>
            <w:r w:rsidRPr="00334B51">
              <w:rPr>
                <w:rFonts w:ascii="Calibri" w:eastAsia="Times New Roman" w:hAnsi="Calibri" w:cs="Times New Roman"/>
                <w:color w:val="000000"/>
              </w:rPr>
              <w:t xml:space="preserve"> sorpstöð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66A5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ABAB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74E5" w:rsidRPr="00334B51" w14:paraId="77246504" w14:textId="77777777" w:rsidTr="000A74E5">
        <w:trPr>
          <w:trHeight w:val="12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71A1B457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Fljótandi úrgangur / olía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6929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Tankur frá Olíudreifingu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37F7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Togarar fá tank að skipshlið, minni bátar setja sína olíu í smátank sem er á hafnarsvæðinu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D20C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15F6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74E5" w:rsidRPr="00334B51" w14:paraId="33DD6D04" w14:textId="77777777" w:rsidTr="000A74E5">
        <w:trPr>
          <w:trHeight w:val="9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4A4444F6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Fljótandi úrgangur / skolp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6A9C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 xml:space="preserve"> Flokka kemur með </w:t>
            </w:r>
            <w:proofErr w:type="spellStart"/>
            <w:r w:rsidRPr="00334B51">
              <w:rPr>
                <w:rFonts w:ascii="Calibri" w:eastAsia="Times New Roman" w:hAnsi="Calibri" w:cs="Times New Roman"/>
                <w:color w:val="000000"/>
              </w:rPr>
              <w:t>dælubíl</w:t>
            </w:r>
            <w:proofErr w:type="spellEnd"/>
            <w:r w:rsidRPr="00334B51">
              <w:rPr>
                <w:rFonts w:ascii="Calibri" w:eastAsia="Times New Roman" w:hAnsi="Calibri" w:cs="Times New Roman"/>
                <w:color w:val="000000"/>
              </w:rPr>
              <w:t xml:space="preserve"> með tank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A2F6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Beint í tank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8B5C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3A04" w14:textId="77777777" w:rsidR="000A74E5" w:rsidRPr="00334B51" w:rsidRDefault="000A74E5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5F20" w:rsidRPr="00334B51" w14:paraId="7675CA86" w14:textId="77777777" w:rsidTr="004B32B2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14:paraId="50AC09D2" w14:textId="5D06D665" w:rsidR="00825F20" w:rsidRPr="00334B51" w:rsidRDefault="00825F20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18F2F" w14:textId="33D066DC" w:rsidR="00825F20" w:rsidRPr="00334B51" w:rsidRDefault="00825F20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EC5F" w14:textId="61A937D9" w:rsidR="00825F20" w:rsidRPr="00334B51" w:rsidRDefault="00825F20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EBA61" w14:textId="7C40EBF6" w:rsidR="00825F20" w:rsidRPr="00334B51" w:rsidRDefault="00825F20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0C1C1" w14:textId="1A244392" w:rsidR="00825F20" w:rsidRPr="00334B51" w:rsidRDefault="00825F20" w:rsidP="000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FE7667A" w14:textId="77777777" w:rsidR="00D71BC4" w:rsidRPr="00334B51" w:rsidRDefault="00D71BC4" w:rsidP="00675901"/>
    <w:p w14:paraId="0B530A19" w14:textId="77777777" w:rsidR="00334B51" w:rsidRPr="00334B51" w:rsidRDefault="00334B51" w:rsidP="007B1956">
      <w:pPr>
        <w:pStyle w:val="NoSpacing"/>
        <w:rPr>
          <w:rFonts w:ascii="Times New Roman" w:hAnsi="Times New Roman" w:cs="Times New Roman"/>
        </w:rPr>
      </w:pPr>
    </w:p>
    <w:p w14:paraId="0BB72844" w14:textId="77777777" w:rsidR="00334B51" w:rsidRPr="00334B51" w:rsidRDefault="00334B51" w:rsidP="007B1956">
      <w:pPr>
        <w:pStyle w:val="NoSpacing"/>
        <w:rPr>
          <w:rFonts w:ascii="Times New Roman" w:hAnsi="Times New Roman" w:cs="Times New Roman"/>
        </w:rPr>
      </w:pPr>
    </w:p>
    <w:p w14:paraId="0C90819D" w14:textId="77777777" w:rsidR="00334B51" w:rsidRPr="00334B51" w:rsidRDefault="00334B51" w:rsidP="007B1956">
      <w:pPr>
        <w:pStyle w:val="NoSpacing"/>
        <w:rPr>
          <w:rFonts w:ascii="Times New Roman" w:hAnsi="Times New Roman" w:cs="Times New Roman"/>
        </w:rPr>
      </w:pPr>
    </w:p>
    <w:p w14:paraId="1EC90D66" w14:textId="77777777" w:rsidR="00334B51" w:rsidRPr="00334B51" w:rsidRDefault="00334B51" w:rsidP="007B1956">
      <w:pPr>
        <w:pStyle w:val="NoSpacing"/>
        <w:rPr>
          <w:rFonts w:cs="Times New Roman"/>
        </w:rPr>
      </w:pPr>
      <w:r w:rsidRPr="00334B51">
        <w:rPr>
          <w:rFonts w:cs="Times New Roman"/>
          <w:highlight w:val="cyan"/>
        </w:rPr>
        <w:t>Tilgangur með gerð áætlunarinnar.</w:t>
      </w:r>
    </w:p>
    <w:p w14:paraId="2213BFB9" w14:textId="77777777" w:rsidR="00334B51" w:rsidRPr="00334B51" w:rsidRDefault="00334B51" w:rsidP="007B1956">
      <w:pPr>
        <w:pStyle w:val="NoSpacing"/>
        <w:rPr>
          <w:rFonts w:cs="Times New Roman"/>
        </w:rPr>
      </w:pPr>
    </w:p>
    <w:p w14:paraId="6AAEE27D" w14:textId="77777777" w:rsidR="007B1956" w:rsidRPr="00334B51" w:rsidRDefault="007B1956" w:rsidP="007B1956">
      <w:pPr>
        <w:pStyle w:val="NoSpacing"/>
        <w:rPr>
          <w:rFonts w:cs="Times New Roman"/>
        </w:rPr>
      </w:pPr>
      <w:r w:rsidRPr="00334B51">
        <w:rPr>
          <w:rFonts w:cs="Times New Roman"/>
        </w:rPr>
        <w:t xml:space="preserve">Tilgangurinn með gerð þessarar áætlunar er að koma í veg fyrir mengun frá skipum og draga </w:t>
      </w:r>
      <w:proofErr w:type="spellStart"/>
      <w:r w:rsidRPr="00334B51">
        <w:rPr>
          <w:rFonts w:cs="Times New Roman"/>
        </w:rPr>
        <w:t>úr</w:t>
      </w:r>
      <w:proofErr w:type="spellEnd"/>
      <w:r w:rsidRPr="00334B51">
        <w:rPr>
          <w:rFonts w:cs="Times New Roman"/>
        </w:rPr>
        <w:t xml:space="preserve"> því magni </w:t>
      </w:r>
      <w:proofErr w:type="spellStart"/>
      <w:r w:rsidRPr="00334B51">
        <w:rPr>
          <w:rFonts w:cs="Times New Roman"/>
        </w:rPr>
        <w:t>úrgangs</w:t>
      </w:r>
      <w:proofErr w:type="spellEnd"/>
      <w:r w:rsidRPr="00334B51">
        <w:rPr>
          <w:rFonts w:cs="Times New Roman"/>
        </w:rPr>
        <w:t xml:space="preserve"> sem berst </w:t>
      </w:r>
      <w:proofErr w:type="spellStart"/>
      <w:r w:rsidRPr="00334B51">
        <w:rPr>
          <w:rFonts w:cs="Times New Roman"/>
        </w:rPr>
        <w:t>út</w:t>
      </w:r>
      <w:proofErr w:type="spellEnd"/>
      <w:r w:rsidRPr="00334B51">
        <w:rPr>
          <w:rFonts w:cs="Times New Roman"/>
        </w:rPr>
        <w:t xml:space="preserve"> í umhverfið. </w:t>
      </w:r>
    </w:p>
    <w:p w14:paraId="5233BDC9" w14:textId="77777777" w:rsidR="00006E0C" w:rsidRPr="00334B51" w:rsidRDefault="00006E0C" w:rsidP="00903475">
      <w:pPr>
        <w:pStyle w:val="NoSpacing"/>
      </w:pPr>
    </w:p>
    <w:p w14:paraId="2604A2D6" w14:textId="77777777" w:rsidR="00ED5507" w:rsidRDefault="00903475" w:rsidP="00ED5507">
      <w:pPr>
        <w:pStyle w:val="NoSpacing"/>
        <w:rPr>
          <w:rFonts w:cs="Times New Roman"/>
        </w:rPr>
      </w:pPr>
      <w:r w:rsidRPr="00334B51">
        <w:t xml:space="preserve">Á Sauðárkrókshöfn er </w:t>
      </w:r>
      <w:r w:rsidR="00134EA5">
        <w:t xml:space="preserve">9 </w:t>
      </w:r>
      <w:proofErr w:type="spellStart"/>
      <w:r w:rsidR="00134EA5">
        <w:t>m³</w:t>
      </w:r>
      <w:proofErr w:type="spellEnd"/>
      <w:r w:rsidR="00505642">
        <w:t xml:space="preserve"> </w:t>
      </w:r>
      <w:r w:rsidRPr="00334B51">
        <w:t>ruslagámur staðsettur á áberandi stað</w:t>
      </w:r>
      <w:r w:rsidR="00B90785" w:rsidRPr="00334B51">
        <w:t xml:space="preserve"> og</w:t>
      </w:r>
      <w:r w:rsidRPr="00334B51">
        <w:t xml:space="preserve"> vel aðgengilegur</w:t>
      </w:r>
      <w:r w:rsidR="00334B51" w:rsidRPr="00334B51">
        <w:t xml:space="preserve"> </w:t>
      </w:r>
      <w:r w:rsidR="00334B51">
        <w:t xml:space="preserve">og </w:t>
      </w:r>
      <w:r w:rsidR="00334B51" w:rsidRPr="00334B51">
        <w:t>sýnilegur frá skipum og er allt sorp vigtað í hann.</w:t>
      </w:r>
      <w:r w:rsidRPr="00334B51">
        <w:t xml:space="preserve"> </w:t>
      </w:r>
      <w:proofErr w:type="spellStart"/>
      <w:r w:rsidRPr="00334B51">
        <w:t>Gámurinn</w:t>
      </w:r>
      <w:proofErr w:type="spellEnd"/>
      <w:r w:rsidRPr="00334B51">
        <w:t xml:space="preserve"> er læstur utan vinnutíma.</w:t>
      </w:r>
      <w:r w:rsidR="00006E0C" w:rsidRPr="00334B51">
        <w:rPr>
          <w:rFonts w:cs="Times New Roman"/>
        </w:rPr>
        <w:t xml:space="preserve"> </w:t>
      </w:r>
      <w:r w:rsidR="00334B51">
        <w:rPr>
          <w:rFonts w:cs="Times New Roman"/>
        </w:rPr>
        <w:t xml:space="preserve"> </w:t>
      </w:r>
      <w:r w:rsidR="00334B51" w:rsidRPr="00334B51">
        <w:rPr>
          <w:rFonts w:cs="Times New Roman"/>
        </w:rPr>
        <w:t xml:space="preserve">Aðstaðan í höfninni telst fullnægjandi miðað við þarfir skipanna sem koma til hafnarinnar. </w:t>
      </w:r>
      <w:r w:rsidR="00334B51">
        <w:rPr>
          <w:rFonts w:cs="Times New Roman"/>
        </w:rPr>
        <w:t xml:space="preserve"> </w:t>
      </w:r>
      <w:proofErr w:type="spellStart"/>
      <w:r w:rsidR="00334B51" w:rsidRPr="00334B51">
        <w:rPr>
          <w:rFonts w:cs="Times New Roman"/>
        </w:rPr>
        <w:t>Gámurinn</w:t>
      </w:r>
      <w:proofErr w:type="spellEnd"/>
      <w:r w:rsidR="00334B51" w:rsidRPr="00334B51">
        <w:rPr>
          <w:rFonts w:cs="Times New Roman"/>
        </w:rPr>
        <w:t xml:space="preserve"> er losaður þegar hann er fullur</w:t>
      </w:r>
      <w:r w:rsidR="00301FD6">
        <w:rPr>
          <w:rFonts w:cs="Times New Roman"/>
        </w:rPr>
        <w:t xml:space="preserve"> sem er nánast vikulega.</w:t>
      </w:r>
      <w:r w:rsidR="00ED5507" w:rsidRPr="00ED5507">
        <w:rPr>
          <w:rFonts w:cs="Times New Roman"/>
        </w:rPr>
        <w:t xml:space="preserve"> </w:t>
      </w:r>
    </w:p>
    <w:p w14:paraId="4A980D06" w14:textId="77777777" w:rsidR="00D30894" w:rsidRDefault="00ED5507" w:rsidP="00ED5507">
      <w:pPr>
        <w:pStyle w:val="NoSpacing"/>
        <w:rPr>
          <w:rFonts w:cs="Times New Roman"/>
        </w:rPr>
      </w:pPr>
      <w:r w:rsidRPr="00334B51">
        <w:rPr>
          <w:rFonts w:cs="Times New Roman"/>
        </w:rPr>
        <w:t xml:space="preserve">Skipaafgreiðsla Vörumiðlunar sér um að koma sorpi frá skipum í ruslagám eða til </w:t>
      </w:r>
      <w:proofErr w:type="spellStart"/>
      <w:r w:rsidRPr="00334B51">
        <w:rPr>
          <w:rFonts w:cs="Times New Roman"/>
        </w:rPr>
        <w:t>Flokku</w:t>
      </w:r>
      <w:proofErr w:type="spellEnd"/>
      <w:r w:rsidRPr="00334B51">
        <w:rPr>
          <w:rFonts w:cs="Times New Roman"/>
        </w:rPr>
        <w:t>.</w:t>
      </w:r>
      <w:r w:rsidR="001074C9">
        <w:rPr>
          <w:rFonts w:cs="Times New Roman"/>
        </w:rPr>
        <w:t xml:space="preserve"> </w:t>
      </w:r>
    </w:p>
    <w:p w14:paraId="1AE7A4EA" w14:textId="33151374" w:rsidR="00ED5507" w:rsidRDefault="001074C9" w:rsidP="00ED5507">
      <w:pPr>
        <w:pStyle w:val="NoSpacing"/>
        <w:rPr>
          <w:rFonts w:cs="Times New Roman"/>
        </w:rPr>
      </w:pPr>
      <w:r>
        <w:rPr>
          <w:rFonts w:cs="Times New Roman"/>
        </w:rPr>
        <w:t>Engin</w:t>
      </w:r>
      <w:r w:rsidR="00D200B2">
        <w:rPr>
          <w:rFonts w:cs="Times New Roman"/>
        </w:rPr>
        <w:t xml:space="preserve"> </w:t>
      </w:r>
      <w:r>
        <w:rPr>
          <w:rFonts w:cs="Times New Roman"/>
        </w:rPr>
        <w:t>formeðferð er á sorpi á Sauðárkrókshöfn</w:t>
      </w:r>
      <w:r w:rsidR="00D200B2">
        <w:rPr>
          <w:rFonts w:cs="Times New Roman"/>
        </w:rPr>
        <w:t>.</w:t>
      </w:r>
    </w:p>
    <w:p w14:paraId="43AE6F30" w14:textId="77777777" w:rsidR="000D0C1D" w:rsidRDefault="000D0C1D" w:rsidP="00ED5507">
      <w:pPr>
        <w:pStyle w:val="NoSpacing"/>
        <w:rPr>
          <w:rFonts w:cs="Times New Roman"/>
        </w:rPr>
      </w:pPr>
    </w:p>
    <w:p w14:paraId="15EC5789" w14:textId="77777777" w:rsidR="000D0C1D" w:rsidRPr="00334B51" w:rsidRDefault="000D0C1D" w:rsidP="00ED5507">
      <w:pPr>
        <w:pStyle w:val="NoSpacing"/>
      </w:pPr>
      <w:r w:rsidRPr="003A2B07">
        <w:rPr>
          <w:rFonts w:cs="Times New Roman"/>
          <w:highlight w:val="yellow"/>
        </w:rPr>
        <w:t>Ein sorptunna er staðsett við hverja flotbryggju.</w:t>
      </w:r>
    </w:p>
    <w:p w14:paraId="26E6E71B" w14:textId="77777777" w:rsidR="00334B51" w:rsidRDefault="00334B51" w:rsidP="00334B51">
      <w:pPr>
        <w:pStyle w:val="NoSpacing"/>
        <w:rPr>
          <w:rFonts w:cs="Times New Roman"/>
        </w:rPr>
      </w:pPr>
    </w:p>
    <w:p w14:paraId="033CC377" w14:textId="77777777" w:rsidR="00844D07" w:rsidRPr="00334B51" w:rsidRDefault="00844D07" w:rsidP="00844D07">
      <w:pPr>
        <w:pStyle w:val="NoSpacing"/>
      </w:pPr>
      <w:r w:rsidRPr="00334B51">
        <w:t xml:space="preserve">Gjald vegna þjónustu við skip og </w:t>
      </w:r>
      <w:proofErr w:type="spellStart"/>
      <w:r w:rsidRPr="00334B51">
        <w:t>báta</w:t>
      </w:r>
      <w:proofErr w:type="spellEnd"/>
      <w:r w:rsidRPr="00334B51">
        <w:t xml:space="preserve"> er auglýst í gjaldskrá fyrir Sauðárkrókshöfn. </w:t>
      </w:r>
      <w:r>
        <w:t xml:space="preserve"> </w:t>
      </w:r>
      <w:r w:rsidRPr="00334B51">
        <w:t>Sorpgámur hafnarinnar er ekki til almennra afnota fyrir íbúa Sauðárkróks.</w:t>
      </w:r>
    </w:p>
    <w:p w14:paraId="4D2358BD" w14:textId="77777777" w:rsidR="00844D07" w:rsidRDefault="00844D07" w:rsidP="00334B51">
      <w:pPr>
        <w:pStyle w:val="NoSpacing"/>
        <w:rPr>
          <w:rFonts w:cs="Times New Roman"/>
        </w:rPr>
      </w:pPr>
    </w:p>
    <w:p w14:paraId="60102074" w14:textId="0543AD2A" w:rsidR="00143524" w:rsidRPr="00334B51" w:rsidRDefault="00143524" w:rsidP="00334B51">
      <w:pPr>
        <w:pStyle w:val="NoSpacing"/>
        <w:rPr>
          <w:rFonts w:cs="Times New Roman"/>
        </w:rPr>
      </w:pPr>
      <w:r>
        <w:rPr>
          <w:rFonts w:cs="Times New Roman"/>
        </w:rPr>
        <w:t>Móttaka</w:t>
      </w:r>
      <w:r w:rsidR="00844D07">
        <w:rPr>
          <w:rFonts w:cs="Times New Roman"/>
        </w:rPr>
        <w:t xml:space="preserve"> og förgun</w:t>
      </w:r>
      <w:r>
        <w:rPr>
          <w:rFonts w:cs="Times New Roman"/>
        </w:rPr>
        <w:t xml:space="preserve"> á sorpi er unnin í góðri samvinnu við </w:t>
      </w:r>
      <w:proofErr w:type="spellStart"/>
      <w:r>
        <w:rPr>
          <w:rFonts w:cs="Times New Roman"/>
        </w:rPr>
        <w:t>Flokku</w:t>
      </w:r>
      <w:proofErr w:type="spellEnd"/>
      <w:r>
        <w:rPr>
          <w:rFonts w:cs="Times New Roman"/>
        </w:rPr>
        <w:t xml:space="preserve"> ehf. Sorpflokkunarstöð</w:t>
      </w:r>
      <w:r w:rsidR="00D200B2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FISK-Sea</w:t>
      </w:r>
      <w:r w:rsidR="00D200B2">
        <w:rPr>
          <w:rFonts w:cs="Times New Roman"/>
        </w:rPr>
        <w:t>food</w:t>
      </w:r>
      <w:proofErr w:type="spellEnd"/>
      <w:r w:rsidR="00D200B2">
        <w:rPr>
          <w:rFonts w:cs="Times New Roman"/>
        </w:rPr>
        <w:t xml:space="preserve"> sem er aðalnotandi sorpgámsins,</w:t>
      </w:r>
      <w:r w:rsidR="00AC71D7">
        <w:rPr>
          <w:rFonts w:cs="Times New Roman"/>
        </w:rPr>
        <w:t xml:space="preserve"> ásamt skipaafgreiðslu Vörumiðlunar.</w:t>
      </w:r>
      <w:r w:rsidR="00FD0DC5">
        <w:rPr>
          <w:rFonts w:cs="Times New Roman"/>
        </w:rPr>
        <w:t xml:space="preserve"> Starfsmenn skipaafgreiðslu Vörumiðlunar sjá um að koma með sorp á  vi</w:t>
      </w:r>
      <w:r w:rsidR="002467B6">
        <w:rPr>
          <w:rFonts w:cs="Times New Roman"/>
        </w:rPr>
        <w:t>g</w:t>
      </w:r>
      <w:r w:rsidR="00FD0DC5">
        <w:rPr>
          <w:rFonts w:cs="Times New Roman"/>
        </w:rPr>
        <w:t xml:space="preserve">t </w:t>
      </w:r>
      <w:proofErr w:type="spellStart"/>
      <w:r w:rsidR="00FD0DC5">
        <w:rPr>
          <w:rFonts w:cs="Times New Roman"/>
        </w:rPr>
        <w:t>hjá</w:t>
      </w:r>
      <w:proofErr w:type="spellEnd"/>
      <w:r w:rsidR="00FD0DC5">
        <w:rPr>
          <w:rFonts w:cs="Times New Roman"/>
        </w:rPr>
        <w:t xml:space="preserve"> hafnarvörðum</w:t>
      </w:r>
      <w:r w:rsidR="00DA5F9E">
        <w:rPr>
          <w:rFonts w:cs="Times New Roman"/>
        </w:rPr>
        <w:t xml:space="preserve"> sem skrá þyngd</w:t>
      </w:r>
      <w:r w:rsidR="00FD0DC5">
        <w:rPr>
          <w:rFonts w:cs="Times New Roman"/>
        </w:rPr>
        <w:t xml:space="preserve">. Flokka sér um að losa </w:t>
      </w:r>
      <w:proofErr w:type="spellStart"/>
      <w:r w:rsidR="00FD0DC5">
        <w:rPr>
          <w:rFonts w:cs="Times New Roman"/>
        </w:rPr>
        <w:t>gám</w:t>
      </w:r>
      <w:proofErr w:type="spellEnd"/>
      <w:r w:rsidR="00FD0DC5">
        <w:rPr>
          <w:rFonts w:cs="Times New Roman"/>
        </w:rPr>
        <w:t xml:space="preserve"> á </w:t>
      </w:r>
      <w:r w:rsidR="00DA5F9E">
        <w:rPr>
          <w:rFonts w:cs="Times New Roman"/>
        </w:rPr>
        <w:t>hafnarsvæðinu eftir beiðni hafnarvarða.</w:t>
      </w:r>
    </w:p>
    <w:p w14:paraId="65B9F228" w14:textId="77777777" w:rsidR="00006E0C" w:rsidRPr="00334B51" w:rsidRDefault="00006E0C" w:rsidP="00903475">
      <w:pPr>
        <w:pStyle w:val="NoSpacing"/>
        <w:rPr>
          <w:rFonts w:cs="Times New Roman"/>
        </w:rPr>
      </w:pPr>
    </w:p>
    <w:p w14:paraId="01EEEE3F" w14:textId="17DA587B" w:rsidR="009B0F95" w:rsidRPr="009B0F95" w:rsidRDefault="009B0F95" w:rsidP="009B0F95">
      <w:pPr>
        <w:rPr>
          <w:rFonts w:cs="Times New Roman"/>
        </w:rPr>
      </w:pPr>
      <w:bookmarkStart w:id="0" w:name="_GoBack"/>
      <w:r w:rsidRPr="009B0F95">
        <w:rPr>
          <w:rFonts w:cs="Times New Roman"/>
        </w:rPr>
        <w:t xml:space="preserve">Ef skipstjóri, eigandi eða umboðsmaður skips eða aðrir notendur hafnarinnar vilja koma á framfæri ábendingum um hvað betur má fara eða bera fram kvartanir vegna þjónustu hafnarinnar, s.s. vegna </w:t>
      </w:r>
      <w:proofErr w:type="spellStart"/>
      <w:r w:rsidRPr="009B0F95">
        <w:rPr>
          <w:rFonts w:cs="Times New Roman"/>
        </w:rPr>
        <w:t>ófullnægjandi</w:t>
      </w:r>
      <w:proofErr w:type="spellEnd"/>
      <w:r w:rsidRPr="009B0F95">
        <w:rPr>
          <w:rFonts w:cs="Times New Roman"/>
        </w:rPr>
        <w:t xml:space="preserve"> móttökuaðstöðu fyrir </w:t>
      </w:r>
      <w:proofErr w:type="spellStart"/>
      <w:r w:rsidRPr="009B0F95">
        <w:rPr>
          <w:rFonts w:cs="Times New Roman"/>
        </w:rPr>
        <w:t>úrgang</w:t>
      </w:r>
      <w:proofErr w:type="spellEnd"/>
      <w:r w:rsidRPr="009B0F95">
        <w:rPr>
          <w:rFonts w:cs="Times New Roman"/>
        </w:rPr>
        <w:t>, skal viðkomandi snúa sér til hafnarstarfsmanna. Einnig getur viðkomandi sent inn skriflegt erindi e</w:t>
      </w:r>
      <w:r>
        <w:rPr>
          <w:rFonts w:cs="Times New Roman"/>
        </w:rPr>
        <w:t>ða kvörtun til hafnarstjóra eða</w:t>
      </w:r>
      <w:r w:rsidR="00236EF8">
        <w:rPr>
          <w:rFonts w:cs="Times New Roman"/>
        </w:rPr>
        <w:t xml:space="preserve"> sent tölvupóst á </w:t>
      </w:r>
      <w:hyperlink r:id="rId8" w:history="1">
        <w:r w:rsidR="00236EF8" w:rsidRPr="001075E6">
          <w:rPr>
            <w:rStyle w:val="Hyperlink"/>
            <w:rFonts w:cs="Times New Roman"/>
          </w:rPr>
          <w:t>hofnin@skagafjordur.is</w:t>
        </w:r>
      </w:hyperlink>
      <w:r w:rsidR="00236EF8">
        <w:rPr>
          <w:rFonts w:cs="Times New Roman"/>
        </w:rPr>
        <w:t xml:space="preserve"> . </w:t>
      </w:r>
      <w:r w:rsidRPr="009B0F95">
        <w:rPr>
          <w:rFonts w:cs="Times New Roman"/>
        </w:rPr>
        <w:t>Brugðist verður við ábendingum og kvörtunum eins fljótt og kostur er.</w:t>
      </w:r>
    </w:p>
    <w:p w14:paraId="4636A48D" w14:textId="77777777" w:rsidR="009B0F95" w:rsidRPr="009B0F95" w:rsidRDefault="009B0F95" w:rsidP="009B0F95">
      <w:pPr>
        <w:rPr>
          <w:rFonts w:cs="Times New Roman"/>
        </w:rPr>
      </w:pPr>
      <w:r w:rsidRPr="009B0F95">
        <w:rPr>
          <w:rFonts w:cs="Times New Roman"/>
        </w:rPr>
        <w:t xml:space="preserve">Telji viðkomandi umkvörtunarefnið vera þess eðlis að vekja þurfi athygli umhverfisyfirvalda á því, ber honum að senda athugasemd til Umhverfisstofnunar. Ábendingum um </w:t>
      </w:r>
      <w:proofErr w:type="spellStart"/>
      <w:r w:rsidRPr="009B0F95">
        <w:rPr>
          <w:rFonts w:cs="Times New Roman"/>
        </w:rPr>
        <w:t>ófullnægjandi</w:t>
      </w:r>
      <w:proofErr w:type="spellEnd"/>
      <w:r w:rsidRPr="009B0F95">
        <w:rPr>
          <w:rFonts w:cs="Times New Roman"/>
        </w:rPr>
        <w:t xml:space="preserve"> móttökuaðstöðu í höfnum má koma á framfæri við Umhverfisstofnun með því að fylla </w:t>
      </w:r>
      <w:proofErr w:type="spellStart"/>
      <w:r w:rsidRPr="009B0F95">
        <w:rPr>
          <w:rFonts w:cs="Times New Roman"/>
        </w:rPr>
        <w:t>út</w:t>
      </w:r>
      <w:proofErr w:type="spellEnd"/>
      <w:r w:rsidRPr="009B0F95">
        <w:rPr>
          <w:rFonts w:cs="Times New Roman"/>
        </w:rPr>
        <w:t xml:space="preserve"> þar til gert eyðublað á heimasíðu stofnunarinnar: </w:t>
      </w:r>
    </w:p>
    <w:p w14:paraId="74DA0395" w14:textId="37C2918B" w:rsidR="00ED5507" w:rsidRPr="00236EF8" w:rsidRDefault="00D30894" w:rsidP="00236EF8">
      <w:pPr>
        <w:rPr>
          <w:rFonts w:cs="Times New Roman"/>
        </w:rPr>
      </w:pPr>
      <w:hyperlink r:id="rId9" w:anchor="Tab4" w:history="1">
        <w:r w:rsidR="009B0F95" w:rsidRPr="009B0F95">
          <w:rPr>
            <w:rStyle w:val="Hyperlink"/>
            <w:rFonts w:cs="Times New Roman"/>
          </w:rPr>
          <w:t>http://ust.is/atvinnulif/haf-og-vatn/mengun-fra-skipum/#Tab4</w:t>
        </w:r>
      </w:hyperlink>
    </w:p>
    <w:bookmarkEnd w:id="0"/>
    <w:p w14:paraId="6AC85B85" w14:textId="3E56502C" w:rsidR="00ED5507" w:rsidRDefault="00ED5507" w:rsidP="00006E0C">
      <w:pPr>
        <w:pStyle w:val="NoSpacing"/>
      </w:pPr>
      <w:r>
        <w:t>Hafnarverðir Hafnarsjóðs Skagafjarðar ásamt verkstjórum skipaafgreiðslu Vörumiðlunar sjá um að úrgangur og sorp frá</w:t>
      </w:r>
      <w:r w:rsidR="00A92A97">
        <w:t xml:space="preserve"> skipum og </w:t>
      </w:r>
      <w:proofErr w:type="spellStart"/>
      <w:r w:rsidR="00A92A97">
        <w:t>bátum</w:t>
      </w:r>
      <w:proofErr w:type="spellEnd"/>
      <w:r w:rsidR="00A92A97">
        <w:t xml:space="preserve"> fari í </w:t>
      </w:r>
      <w:proofErr w:type="spellStart"/>
      <w:r w:rsidR="00A92A97">
        <w:t>sorpgám</w:t>
      </w:r>
      <w:proofErr w:type="spellEnd"/>
      <w:r>
        <w:t>.</w:t>
      </w:r>
    </w:p>
    <w:p w14:paraId="104E7730" w14:textId="2D3F1FB1" w:rsidR="00236EF8" w:rsidRDefault="00236EF8" w:rsidP="00006E0C">
      <w:pPr>
        <w:pStyle w:val="NoSpacing"/>
      </w:pPr>
    </w:p>
    <w:p w14:paraId="42904D49" w14:textId="77777777" w:rsidR="00B72B7C" w:rsidRDefault="00B72B7C">
      <w:pPr>
        <w:rPr>
          <w:b/>
          <w:bCs/>
        </w:rPr>
      </w:pPr>
      <w:r>
        <w:rPr>
          <w:b/>
          <w:bCs/>
        </w:rPr>
        <w:br w:type="page"/>
      </w:r>
    </w:p>
    <w:p w14:paraId="2061CA6D" w14:textId="264F12C8" w:rsidR="00236EF8" w:rsidRPr="00B72B7C" w:rsidRDefault="00236EF8" w:rsidP="00236EF8">
      <w:pPr>
        <w:rPr>
          <w:b/>
          <w:bCs/>
        </w:rPr>
      </w:pPr>
      <w:r w:rsidRPr="00B72B7C">
        <w:rPr>
          <w:b/>
          <w:bCs/>
        </w:rPr>
        <w:lastRenderedPageBreak/>
        <w:t>Texti v. SSN tilkynninga:</w:t>
      </w:r>
    </w:p>
    <w:p w14:paraId="18F84849" w14:textId="220A077D" w:rsidR="00236EF8" w:rsidRPr="00B72B7C" w:rsidRDefault="00236EF8" w:rsidP="00236EF8">
      <w:r w:rsidRPr="00B72B7C">
        <w:t xml:space="preserve">Þegar </w:t>
      </w:r>
      <w:proofErr w:type="spellStart"/>
      <w:r w:rsidRPr="00B72B7C">
        <w:t>SafeSeaNet</w:t>
      </w:r>
      <w:proofErr w:type="spellEnd"/>
      <w:r w:rsidRPr="00B72B7C">
        <w:t xml:space="preserve"> tilkynningar berast er farið yfir tilkynningarnar og athugað hvort tilkynningin er rétt útfyllt og hvort skila eigi </w:t>
      </w:r>
      <w:proofErr w:type="spellStart"/>
      <w:r w:rsidRPr="00B72B7C">
        <w:t>úrgangi</w:t>
      </w:r>
      <w:proofErr w:type="spellEnd"/>
      <w:r w:rsidRPr="00B72B7C">
        <w:t xml:space="preserve"> í land. Ef misræmi er í upplýsingum í tilkynningu eða hún rangt útfyllt, er haft samband við skipstjóra/umboðsmann skips og farið fram á að send verði </w:t>
      </w:r>
      <w:proofErr w:type="spellStart"/>
      <w:r w:rsidRPr="00B72B7C">
        <w:t>ný</w:t>
      </w:r>
      <w:proofErr w:type="spellEnd"/>
      <w:r w:rsidRPr="00B72B7C">
        <w:t xml:space="preserve"> leiðrétt tilkynning.</w:t>
      </w:r>
      <w:r w:rsidR="00B72B7C">
        <w:t xml:space="preserve"> </w:t>
      </w:r>
      <w:r w:rsidRPr="00B72B7C">
        <w:t xml:space="preserve">Ef fyrirhugað er að setja </w:t>
      </w:r>
      <w:proofErr w:type="spellStart"/>
      <w:r w:rsidRPr="00B72B7C">
        <w:t>úrgang</w:t>
      </w:r>
      <w:proofErr w:type="spellEnd"/>
      <w:r w:rsidRPr="00B72B7C">
        <w:t xml:space="preserve"> eða farmleifar í land er brugðist við með viðeigandi hætti. Þegar misræmi er milli þess sem kemur fram í tilkynningu og raunverulegu magni </w:t>
      </w:r>
      <w:proofErr w:type="spellStart"/>
      <w:r w:rsidRPr="00B72B7C">
        <w:t>úrgangs</w:t>
      </w:r>
      <w:proofErr w:type="spellEnd"/>
      <w:r w:rsidRPr="00B72B7C">
        <w:t xml:space="preserve"> sem sett er í land þá gerir hafnarstarfsmaður athugasemd við skipstjóra/umboðsmann skips og fer fram á leiðréttingu. Ef misræmi er ítrekað </w:t>
      </w:r>
      <w:proofErr w:type="spellStart"/>
      <w:r w:rsidRPr="00B72B7C">
        <w:t>hjá</w:t>
      </w:r>
      <w:proofErr w:type="spellEnd"/>
      <w:r w:rsidRPr="00B72B7C">
        <w:t xml:space="preserve"> sama skipi eða tilkynning rangt útfyllt þá tilkynnir hafnarstarfsmaður það til Umhverfisstofnunar eða Samgöngustofu (hafnarríkiseftirlits).</w:t>
      </w:r>
    </w:p>
    <w:p w14:paraId="69AF8611" w14:textId="58156179" w:rsidR="00236EF8" w:rsidRDefault="00B72B7C" w:rsidP="00006E0C">
      <w:pPr>
        <w:pStyle w:val="NoSpacing"/>
      </w:pPr>
      <w:r>
        <w:tab/>
      </w:r>
    </w:p>
    <w:p w14:paraId="236BE8D7" w14:textId="77777777" w:rsidR="00ED5507" w:rsidRDefault="00ED5507" w:rsidP="00006E0C">
      <w:pPr>
        <w:pStyle w:val="NoSpacing"/>
      </w:pPr>
    </w:p>
    <w:p w14:paraId="7DD04CC1" w14:textId="0E7E9C69" w:rsidR="00ED5507" w:rsidRDefault="00ED5507" w:rsidP="00B72B7C">
      <w:pPr>
        <w:pStyle w:val="NoSpacing"/>
        <w:spacing w:line="276" w:lineRule="auto"/>
      </w:pPr>
      <w:r>
        <w:t>Áætlun þessi er unn</w:t>
      </w:r>
      <w:r w:rsidR="00685093">
        <w:t>in í samræmi við lög nr. 33/2004</w:t>
      </w:r>
      <w:r>
        <w:t xml:space="preserve"> um varnir gegn mengun hafs</w:t>
      </w:r>
      <w:r w:rsidR="0012593E">
        <w:t>,</w:t>
      </w:r>
      <w:r w:rsidR="00AC71D7">
        <w:t xml:space="preserve"> ásamt</w:t>
      </w:r>
      <w:r>
        <w:t xml:space="preserve"> reglugerð</w:t>
      </w:r>
      <w:r w:rsidR="00AC71D7">
        <w:t xml:space="preserve"> nr.</w:t>
      </w:r>
      <w:r>
        <w:t xml:space="preserve"> </w:t>
      </w:r>
      <w:r w:rsidR="000F7565">
        <w:t xml:space="preserve">1200/2014 um </w:t>
      </w:r>
      <w:r w:rsidR="000F7565" w:rsidRPr="000F7565">
        <w:t xml:space="preserve">móttöku á </w:t>
      </w:r>
      <w:proofErr w:type="spellStart"/>
      <w:r w:rsidR="000F7565" w:rsidRPr="000F7565">
        <w:t>úrgangi</w:t>
      </w:r>
      <w:proofErr w:type="spellEnd"/>
      <w:r w:rsidR="000F7565" w:rsidRPr="000F7565">
        <w:t xml:space="preserve"> og farmleifum frá skipum.</w:t>
      </w:r>
      <w:r>
        <w:t xml:space="preserve"> </w:t>
      </w:r>
      <w:r w:rsidR="000F7565">
        <w:t>Reglugerð nr. 1201/2014 um</w:t>
      </w:r>
      <w:r w:rsidR="000F7565" w:rsidRPr="000F7565">
        <w:t xml:space="preserve"> gjaldtöku í höfnum vegna losunar, móttöku, meðhöndlunar og förgunar </w:t>
      </w:r>
      <w:proofErr w:type="spellStart"/>
      <w:r w:rsidR="000F7565" w:rsidRPr="000F7565">
        <w:t>úrgangs</w:t>
      </w:r>
      <w:proofErr w:type="spellEnd"/>
      <w:r w:rsidR="000F7565" w:rsidRPr="000F7565">
        <w:t xml:space="preserve"> og farmleifa frá skipum.</w:t>
      </w:r>
      <w:r w:rsidR="002467B6">
        <w:t xml:space="preserve"> </w:t>
      </w:r>
      <w:r>
        <w:t xml:space="preserve">Einnig </w:t>
      </w:r>
      <w:r w:rsidR="0012593E">
        <w:t xml:space="preserve">í samræmi við lög </w:t>
      </w:r>
      <w:r>
        <w:t xml:space="preserve"> nr. 55/2003 um meðhöndlun </w:t>
      </w:r>
      <w:proofErr w:type="spellStart"/>
      <w:r>
        <w:t>úrgangs</w:t>
      </w:r>
      <w:proofErr w:type="spellEnd"/>
      <w:r>
        <w:t xml:space="preserve">, ásamt reglugerð nr. 737/2003 um meðhöndlun </w:t>
      </w:r>
      <w:proofErr w:type="spellStart"/>
      <w:r>
        <w:t>úrgangs</w:t>
      </w:r>
      <w:proofErr w:type="spellEnd"/>
      <w:r w:rsidR="000F7565">
        <w:t>,með síðari breytingum</w:t>
      </w:r>
      <w:r>
        <w:t>.</w:t>
      </w:r>
      <w:r w:rsidR="000F7565">
        <w:t xml:space="preserve"> </w:t>
      </w:r>
      <w:r w:rsidR="00A83AF6">
        <w:t xml:space="preserve">Reglugerð nr. 806/1999 </w:t>
      </w:r>
      <w:r w:rsidR="00A83AF6" w:rsidRPr="00A83AF6">
        <w:t>um spilliefni</w:t>
      </w:r>
      <w:r w:rsidR="00A83AF6">
        <w:t>, með síðari breytingum, reglugerð nr.</w:t>
      </w:r>
      <w:r w:rsidR="00CB4D59" w:rsidRPr="00CB4D59">
        <w:rPr>
          <w:shd w:val="clear" w:color="auto" w:fill="FFFFFF"/>
        </w:rPr>
        <w:t xml:space="preserve"> 586/2017 </w:t>
      </w:r>
      <w:r w:rsidR="00CB4D59" w:rsidRPr="00CB4D59">
        <w:t>um innleiðingu viðauka við alþjóðasamning um varnir gegn mengun frá skipum, 1973, með breytingum samkvæmt bókun 1978 (</w:t>
      </w:r>
      <w:proofErr w:type="spellStart"/>
      <w:r w:rsidR="00CB4D59" w:rsidRPr="00CB4D59">
        <w:t>MARPOL-samningur</w:t>
      </w:r>
      <w:proofErr w:type="spellEnd"/>
      <w:r w:rsidR="00A83AF6">
        <w:t>, reglugerð 809/1999 um olíuúrgang, með síðari breytinum</w:t>
      </w:r>
    </w:p>
    <w:p w14:paraId="3B1D8159" w14:textId="77777777" w:rsidR="00ED5507" w:rsidRDefault="00ED5507" w:rsidP="00B72B7C">
      <w:pPr>
        <w:pStyle w:val="NoSpacing"/>
        <w:spacing w:line="276" w:lineRule="auto"/>
      </w:pPr>
    </w:p>
    <w:p w14:paraId="75F80946" w14:textId="77777777" w:rsidR="00ED5507" w:rsidRDefault="00AC71D7" w:rsidP="00B72B7C">
      <w:pPr>
        <w:pStyle w:val="NoSpacing"/>
        <w:spacing w:line="276" w:lineRule="auto"/>
      </w:pPr>
      <w:r>
        <w:t>Skráning á magni sorps fer þannig fram að allt sorp er vigtað og skrá</w:t>
      </w:r>
      <w:r w:rsidR="002D2650">
        <w:t>ð</w:t>
      </w:r>
      <w:r>
        <w:t xml:space="preserve"> á viðkomandi skip ásamt öðrum hafnargjöldum, en </w:t>
      </w:r>
      <w:proofErr w:type="spellStart"/>
      <w:r>
        <w:t>þó</w:t>
      </w:r>
      <w:proofErr w:type="spellEnd"/>
      <w:r>
        <w:t xml:space="preserve"> aðskilið.</w:t>
      </w:r>
    </w:p>
    <w:p w14:paraId="4788A962" w14:textId="77777777" w:rsidR="00AC71D7" w:rsidRDefault="00AC71D7" w:rsidP="00B72B7C">
      <w:pPr>
        <w:pStyle w:val="NoSpacing"/>
        <w:spacing w:line="276" w:lineRule="auto"/>
      </w:pPr>
    </w:p>
    <w:p w14:paraId="60D6DE41" w14:textId="77777777" w:rsidR="00AC71D7" w:rsidRDefault="00AC71D7" w:rsidP="00B72B7C">
      <w:pPr>
        <w:pStyle w:val="NoSpacing"/>
        <w:spacing w:line="276" w:lineRule="auto"/>
      </w:pPr>
      <w:r>
        <w:t>S</w:t>
      </w:r>
      <w:r w:rsidR="00E73DFF">
        <w:t>kólpi er</w:t>
      </w:r>
      <w:r w:rsidR="009208A2">
        <w:t>, ef þarf,</w:t>
      </w:r>
      <w:r w:rsidR="00E73DFF">
        <w:t xml:space="preserve"> dælt beint í sérstakan</w:t>
      </w:r>
      <w:r>
        <w:t xml:space="preserve"> </w:t>
      </w:r>
      <w:proofErr w:type="spellStart"/>
      <w:r>
        <w:t>bíl</w:t>
      </w:r>
      <w:proofErr w:type="spellEnd"/>
      <w:r>
        <w:t xml:space="preserve"> frá </w:t>
      </w:r>
      <w:proofErr w:type="spellStart"/>
      <w:r>
        <w:t>Flokku</w:t>
      </w:r>
      <w:proofErr w:type="spellEnd"/>
      <w:r w:rsidR="00E73DFF">
        <w:t>,</w:t>
      </w:r>
      <w:r>
        <w:t xml:space="preserve"> sem er  með </w:t>
      </w:r>
      <w:proofErr w:type="spellStart"/>
      <w:r>
        <w:t>skólptank</w:t>
      </w:r>
      <w:proofErr w:type="spellEnd"/>
      <w:r>
        <w:t>.</w:t>
      </w:r>
    </w:p>
    <w:p w14:paraId="2E1952A9" w14:textId="77777777" w:rsidR="00E73DFF" w:rsidRDefault="00E73DFF" w:rsidP="00B72B7C">
      <w:pPr>
        <w:pStyle w:val="NoSpacing"/>
        <w:spacing w:line="276" w:lineRule="auto"/>
      </w:pPr>
    </w:p>
    <w:p w14:paraId="06F73BD5" w14:textId="7444904F" w:rsidR="00EA3FF8" w:rsidRPr="00CB4D59" w:rsidRDefault="00E73DFF" w:rsidP="00B72B7C">
      <w:pPr>
        <w:pStyle w:val="NoSpacing"/>
        <w:spacing w:line="276" w:lineRule="auto"/>
      </w:pPr>
      <w:r>
        <w:t>Áætlun þessi</w:t>
      </w:r>
      <w:r w:rsidR="001074C9">
        <w:t>,</w:t>
      </w:r>
      <w:r>
        <w:t xml:space="preserve"> </w:t>
      </w:r>
      <w:r w:rsidR="001074C9">
        <w:t xml:space="preserve">sem tengiliður ber ábyrgð á, </w:t>
      </w:r>
      <w:r>
        <w:t xml:space="preserve">er endurskoðuð á þriggja ára fresti, </w:t>
      </w:r>
      <w:r w:rsidR="00C03636">
        <w:t>og</w:t>
      </w:r>
      <w:r>
        <w:t xml:space="preserve"> oftar ef þörf krefur</w:t>
      </w:r>
      <w:r w:rsidR="001074C9">
        <w:t xml:space="preserve">.  Næsta endurskoðun </w:t>
      </w:r>
      <w:r w:rsidR="00CB4D59">
        <w:t xml:space="preserve">fer fram eigi síðar en árið 2021. </w:t>
      </w:r>
      <w:r w:rsidR="007E0E64">
        <w:t xml:space="preserve">Áætlunin er aðgengileg </w:t>
      </w:r>
      <w:r w:rsidR="001D09D4">
        <w:t>í gagnabanka</w:t>
      </w:r>
      <w:r w:rsidR="007E0E64">
        <w:t xml:space="preserve"> Sveitarfélagsins Skagafjarðar.</w:t>
      </w:r>
    </w:p>
    <w:sectPr w:rsidR="00EA3FF8" w:rsidRPr="00CB4D59" w:rsidSect="00C560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E04743" w16cid:durableId="1FC340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07A4"/>
    <w:multiLevelType w:val="hybridMultilevel"/>
    <w:tmpl w:val="85CC4A14"/>
    <w:lvl w:ilvl="0" w:tplc="8676CB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043C"/>
    <w:multiLevelType w:val="hybridMultilevel"/>
    <w:tmpl w:val="50AA0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6F07"/>
    <w:multiLevelType w:val="hybridMultilevel"/>
    <w:tmpl w:val="14D8F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583E"/>
    <w:multiLevelType w:val="hybridMultilevel"/>
    <w:tmpl w:val="5C4C58CC"/>
    <w:lvl w:ilvl="0" w:tplc="A4F0316C">
      <w:start w:val="5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39C45A5E"/>
    <w:multiLevelType w:val="hybridMultilevel"/>
    <w:tmpl w:val="FC780B58"/>
    <w:lvl w:ilvl="0" w:tplc="0900CA6A">
      <w:start w:val="5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489B2454"/>
    <w:multiLevelType w:val="hybridMultilevel"/>
    <w:tmpl w:val="AB16F776"/>
    <w:lvl w:ilvl="0" w:tplc="1F50C07A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F5FFF"/>
    <w:multiLevelType w:val="hybridMultilevel"/>
    <w:tmpl w:val="1F9E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C7562"/>
    <w:multiLevelType w:val="hybridMultilevel"/>
    <w:tmpl w:val="85CC4A14"/>
    <w:lvl w:ilvl="0" w:tplc="8676CB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F5B4B"/>
    <w:multiLevelType w:val="hybridMultilevel"/>
    <w:tmpl w:val="DC4A9160"/>
    <w:lvl w:ilvl="0" w:tplc="1018D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01"/>
    <w:rsid w:val="00006E0C"/>
    <w:rsid w:val="0005371C"/>
    <w:rsid w:val="00054172"/>
    <w:rsid w:val="00064539"/>
    <w:rsid w:val="000878B3"/>
    <w:rsid w:val="000A74E5"/>
    <w:rsid w:val="000D0C1D"/>
    <w:rsid w:val="000F7565"/>
    <w:rsid w:val="001074C9"/>
    <w:rsid w:val="0012593E"/>
    <w:rsid w:val="00134EA5"/>
    <w:rsid w:val="00143524"/>
    <w:rsid w:val="00155FD6"/>
    <w:rsid w:val="00161093"/>
    <w:rsid w:val="001B45ED"/>
    <w:rsid w:val="001D09D4"/>
    <w:rsid w:val="002204D9"/>
    <w:rsid w:val="00221CDB"/>
    <w:rsid w:val="002365A2"/>
    <w:rsid w:val="00236EF8"/>
    <w:rsid w:val="002467B6"/>
    <w:rsid w:val="0024704B"/>
    <w:rsid w:val="002633F5"/>
    <w:rsid w:val="002D2650"/>
    <w:rsid w:val="002F4F6C"/>
    <w:rsid w:val="00301FD6"/>
    <w:rsid w:val="0031490F"/>
    <w:rsid w:val="00330E3A"/>
    <w:rsid w:val="00333302"/>
    <w:rsid w:val="00334B51"/>
    <w:rsid w:val="0034430C"/>
    <w:rsid w:val="00350FF6"/>
    <w:rsid w:val="00353C87"/>
    <w:rsid w:val="00375371"/>
    <w:rsid w:val="003859FC"/>
    <w:rsid w:val="003A23D9"/>
    <w:rsid w:val="003A2B07"/>
    <w:rsid w:val="00480DC8"/>
    <w:rsid w:val="00495BA7"/>
    <w:rsid w:val="00497EBD"/>
    <w:rsid w:val="004C3B7F"/>
    <w:rsid w:val="004C6789"/>
    <w:rsid w:val="005035AB"/>
    <w:rsid w:val="00505642"/>
    <w:rsid w:val="00505866"/>
    <w:rsid w:val="0051546E"/>
    <w:rsid w:val="0051578E"/>
    <w:rsid w:val="00530C58"/>
    <w:rsid w:val="005A0D2E"/>
    <w:rsid w:val="005B66AD"/>
    <w:rsid w:val="005D077A"/>
    <w:rsid w:val="006009F7"/>
    <w:rsid w:val="006201F8"/>
    <w:rsid w:val="00675901"/>
    <w:rsid w:val="00685093"/>
    <w:rsid w:val="006914A5"/>
    <w:rsid w:val="006A5667"/>
    <w:rsid w:val="006C5169"/>
    <w:rsid w:val="00700E52"/>
    <w:rsid w:val="00704903"/>
    <w:rsid w:val="00711FD6"/>
    <w:rsid w:val="007B1956"/>
    <w:rsid w:val="007B5F6B"/>
    <w:rsid w:val="007E0E64"/>
    <w:rsid w:val="007F520C"/>
    <w:rsid w:val="0080407F"/>
    <w:rsid w:val="00825F20"/>
    <w:rsid w:val="00844D07"/>
    <w:rsid w:val="00866830"/>
    <w:rsid w:val="008B37CA"/>
    <w:rsid w:val="008C08A6"/>
    <w:rsid w:val="00903475"/>
    <w:rsid w:val="009208A2"/>
    <w:rsid w:val="009972D8"/>
    <w:rsid w:val="009B0F95"/>
    <w:rsid w:val="009D2ADD"/>
    <w:rsid w:val="009F6EAC"/>
    <w:rsid w:val="00A83AF6"/>
    <w:rsid w:val="00A92A97"/>
    <w:rsid w:val="00AC71D7"/>
    <w:rsid w:val="00AC780C"/>
    <w:rsid w:val="00B400CA"/>
    <w:rsid w:val="00B52051"/>
    <w:rsid w:val="00B72B7C"/>
    <w:rsid w:val="00B75EF7"/>
    <w:rsid w:val="00B90785"/>
    <w:rsid w:val="00BB0098"/>
    <w:rsid w:val="00BE33A9"/>
    <w:rsid w:val="00C03636"/>
    <w:rsid w:val="00C42CAC"/>
    <w:rsid w:val="00C560FA"/>
    <w:rsid w:val="00C65726"/>
    <w:rsid w:val="00CB4D59"/>
    <w:rsid w:val="00D200B2"/>
    <w:rsid w:val="00D30894"/>
    <w:rsid w:val="00D407DE"/>
    <w:rsid w:val="00D71BC4"/>
    <w:rsid w:val="00DA5F9E"/>
    <w:rsid w:val="00DA7077"/>
    <w:rsid w:val="00DD6204"/>
    <w:rsid w:val="00E73DFF"/>
    <w:rsid w:val="00EA10AC"/>
    <w:rsid w:val="00EA3FF8"/>
    <w:rsid w:val="00ED5507"/>
    <w:rsid w:val="00EE614F"/>
    <w:rsid w:val="00EF212B"/>
    <w:rsid w:val="00F13EC1"/>
    <w:rsid w:val="00F379C8"/>
    <w:rsid w:val="00FD0DC5"/>
    <w:rsid w:val="00F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2CA1"/>
  <w15:docId w15:val="{399F44DF-A215-4917-9B33-8070F5DE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901"/>
    <w:pPr>
      <w:ind w:left="720"/>
      <w:contextualSpacing/>
    </w:pPr>
  </w:style>
  <w:style w:type="paragraph" w:styleId="NoSpacing">
    <w:name w:val="No Spacing"/>
    <w:uiPriority w:val="1"/>
    <w:qFormat/>
    <w:rsid w:val="006759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59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2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0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nin@skagafjordur.is" TargetMode="External"/><Relationship Id="rId3" Type="http://schemas.openxmlformats.org/officeDocument/2006/relationships/styles" Target="styles.xml"/><Relationship Id="rId7" Type="http://schemas.openxmlformats.org/officeDocument/2006/relationships/hyperlink" Target="http://hofnin.skagafjordur.is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fnin@skagafjordur.i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st.is/atvinnulif/haf-og-vatn/mengun-fra-skip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6723D-4A70-4606-998E-BF2DEABA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Skagafjörður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Á. Gíslason</dc:creator>
  <cp:keywords/>
  <dc:description/>
  <cp:lastModifiedBy>Dagur Þ. Baldvinsson</cp:lastModifiedBy>
  <cp:revision>3</cp:revision>
  <cp:lastPrinted>2012-04-25T14:56:00Z</cp:lastPrinted>
  <dcterms:created xsi:type="dcterms:W3CDTF">2018-12-18T11:16:00Z</dcterms:created>
  <dcterms:modified xsi:type="dcterms:W3CDTF">2018-12-18T11:21:00Z</dcterms:modified>
</cp:coreProperties>
</file>